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E886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tbl>
      <w:tblPr>
        <w:tblStyle w:val="2"/>
        <w:tblW w:w="974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16"/>
        <w:gridCol w:w="1559"/>
        <w:gridCol w:w="3685"/>
        <w:gridCol w:w="1945"/>
      </w:tblGrid>
      <w:tr w14:paraId="2CC3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B37129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2026</w:t>
            </w:r>
            <w:r>
              <w:rPr>
                <w:rFonts w:hint="eastAsia" w:ascii="方正小标宋_GBK" w:hAnsi="Times New Roman" w:eastAsia="方正小标宋_GBK"/>
                <w:color w:val="000000"/>
                <w:kern w:val="0"/>
                <w:sz w:val="28"/>
                <w:szCs w:val="28"/>
              </w:rPr>
              <w:t>年度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eastAsia" w:ascii="方正小标宋_GBK" w:hAnsi="Times New Roman" w:eastAsia="方正小标宋_GBK"/>
                <w:color w:val="000000"/>
                <w:kern w:val="0"/>
                <w:sz w:val="28"/>
                <w:szCs w:val="28"/>
              </w:rPr>
              <w:t>苏州西山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eastAsia" w:ascii="方正小标宋_GBK" w:hAnsi="Times New Roman" w:eastAsia="方正小标宋_GBK"/>
                <w:color w:val="000000"/>
                <w:kern w:val="0"/>
                <w:sz w:val="28"/>
                <w:szCs w:val="28"/>
              </w:rPr>
              <w:t>国家环境空气质量区域监测站化粪池、</w:t>
            </w:r>
            <w:r>
              <w:rPr>
                <w:rFonts w:hint="eastAsia" w:ascii="方正小标宋_GBK" w:hAnsi="Times New Roman" w:eastAsia="方正小标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小标宋_GBK" w:hAnsi="Times New Roman" w:eastAsia="方正小标宋_GBK"/>
                <w:color w:val="000000"/>
                <w:kern w:val="0"/>
                <w:sz w:val="28"/>
                <w:szCs w:val="28"/>
              </w:rPr>
              <w:t>雨水收集系统日常维护及垃圾清运服务验收表</w:t>
            </w:r>
          </w:p>
        </w:tc>
      </w:tr>
      <w:tr w14:paraId="5DD2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7DDF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B3C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验收项目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5BB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验收内容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EB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验收标准及要求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B41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验收结果</w:t>
            </w:r>
          </w:p>
        </w:tc>
      </w:tr>
      <w:tr w14:paraId="4BF0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FA08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02C3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化粪池清运及维护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5975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化粪池清运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F423B">
            <w:pPr>
              <w:widowControl/>
              <w:spacing w:line="320" w:lineRule="exact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池内整体洁净，无大量淤积污泥、大块杂物、漂浮垃圾，池底无厚层沉淀积泥，剩余淤泥厚度不得影响污水正常沉降分解，无堵塞死角。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C4F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7033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25CB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D2576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FB9A1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33FC7">
            <w:pPr>
              <w:widowControl/>
              <w:spacing w:line="320" w:lineRule="exac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池壁、池顶、导流隔墙、进出水口管壁无顽固附着污物、垢层，无腐烂、粘连杂物，整体观感干净整洁。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5D8C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202B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9D4C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140AB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3678A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E6E5D">
            <w:pPr>
              <w:widowControl/>
              <w:spacing w:line="320" w:lineRule="exac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池内液位控制合规，正常工况下液位不超过池体有效容积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60%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，无污水满溢、倒灌、积水滞留问题，高低液位切换顺畅。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E2C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19B0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FA55C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4A1B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49FBD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3E433">
            <w:pPr>
              <w:widowControl/>
              <w:spacing w:line="320" w:lineRule="exac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清掏废弃物全部完成无害化清运，无就地堆放、残留粪渣、废液渗漏。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9D7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33DE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2697C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D237F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2CE9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化粪池保养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377A2">
            <w:pPr>
              <w:widowControl/>
              <w:spacing w:line="320" w:lineRule="exact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池体结构完好，无开裂、破损、渗漏、变形，池体周边土体无塌陷、沉降，防渗性能良好，无地下水渗入、污水外渗现象。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81D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7019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498D4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1B0E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3DBD1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19410">
            <w:pPr>
              <w:widowControl/>
              <w:spacing w:line="320" w:lineRule="exac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化粪池盖板、检查口、清掏口密封严实，无缺失、破损、松动，缝隙密封良好，可有效防止异味外泄、杂物落入、人员误坠。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B82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77CB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54A0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31467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96719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A4B71">
            <w:pPr>
              <w:widowControl/>
              <w:spacing w:line="320" w:lineRule="exac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进出水管道、导流装置、通气管道通畅无阻，无堵塞、淤积、破损，污水进水、分格流转、出水排水全程顺畅，通水试验无滞流、回流、积水问题。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4AD1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236B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0764A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4240">
            <w:pPr>
              <w:widowControl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雨水收集系统维护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D7C79">
            <w:pPr>
              <w:widowControl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屋面垃圾清理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18FA1">
            <w:pPr>
              <w:widowControl/>
              <w:spacing w:line="320" w:lineRule="exac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屋面（含天台）无大件垃圾、无堆积落叶、无泥沙淤积；阴阳角、设备基座周边、女儿墙根部无杂物死角。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C8A59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17D4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2D885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1BC46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38547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下水口（雨水斗 / 雨水口）清理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71263">
            <w:pPr>
              <w:widowControl/>
              <w:spacing w:line="320" w:lineRule="exac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篦子完整无缺失、安装牢固；雨水斗内无树叶、泥沙、垃圾堵塞，滤网干净无遮挡。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BD60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3375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3DA7A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31E4E">
            <w:pPr>
              <w:widowControl/>
              <w:spacing w:line="320" w:lineRule="exact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76E33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系统维护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1E2A9">
            <w:pPr>
              <w:widowControl/>
              <w:spacing w:line="320" w:lineRule="exac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管道支架、抱箍齐全牢固无松动，管道、阀门无渗漏、保温层无脱落，储水罐内无污物，控制系统运行正常。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E0A2C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5B321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6D56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20E9">
            <w:pPr>
              <w:widowControl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日常垃圾清运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6E94B">
            <w:pPr>
              <w:widowControl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日常垃圾清运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A6854">
            <w:pPr>
              <w:widowControl/>
              <w:spacing w:line="320" w:lineRule="exac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全覆盖，无死角、无遗漏；垃圾集中点无堆积、无滞留，清运及时；清运后做到车走地净，无遗留杂物。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D01B1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□不合格</w:t>
            </w:r>
          </w:p>
        </w:tc>
      </w:tr>
      <w:tr w14:paraId="1814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87CC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服务期间发现的问题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及整改情况：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920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98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3D3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验收结论（合格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不合格）：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0A6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FF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46D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清运单位签字确认：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A8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1DE7F6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60C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AB3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26B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委托单位签字确认：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ED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80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91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78C4EED">
      <w:pPr>
        <w:spacing w:line="520" w:lineRule="exact"/>
        <w:rPr>
          <w:rFonts w:ascii="Times New Roman" w:hAnsi="Times New Roman" w:eastAsia="黑体"/>
          <w:szCs w:val="32"/>
        </w:rPr>
      </w:pPr>
    </w:p>
    <w:p w14:paraId="6B8231F8">
      <w:pPr>
        <w:spacing w:line="520" w:lineRule="exact"/>
        <w:rPr>
          <w:rFonts w:ascii="Times New Roman" w:hAnsi="Times New Roman" w:eastAsia="黑体"/>
          <w:szCs w:val="32"/>
        </w:rPr>
      </w:pPr>
    </w:p>
    <w:p w14:paraId="32A021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1570"/>
    <w:rsid w:val="225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2026-06-01T07:38:00Z</dcterms:created>
  <dc:creator>袁希</dc:creator>
  <cp:lastModifiedBy>袁希</cp:lastModifiedBy>
  <dcterms:modified xsi:type="dcterms:W3CDTF">2026-06-01T07:38:36Z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453E3527D1F74D35865A87053FC01374_11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