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E803A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方正小标宋简体" w:eastAsia="方正小标宋简体"/>
          <w:sz w:val="36"/>
          <w:szCs w:val="36"/>
        </w:rPr>
        <w:t>危险废物经营许可证审核情况公示</w:t>
      </w:r>
    </w:p>
    <w:p w14:paraId="1BB2B41D"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按照《危险废物经营许可证管理办法》等有关规定，经审核，现将拟颁发《危险废物经营许可证》的企业予以公示，公示期为5个工作日。联系电话：0512-6</w:t>
      </w:r>
      <w:r>
        <w:rPr>
          <w:rFonts w:hint="eastAsia"/>
          <w:sz w:val="32"/>
          <w:szCs w:val="32"/>
          <w:lang w:val="en-US" w:eastAsia="zh-CN"/>
        </w:rPr>
        <w:t>8358969</w:t>
      </w:r>
      <w:r>
        <w:rPr>
          <w:rFonts w:hint="eastAsia"/>
          <w:sz w:val="32"/>
          <w:szCs w:val="32"/>
        </w:rPr>
        <w:t>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107"/>
        <w:gridCol w:w="6894"/>
        <w:gridCol w:w="1790"/>
        <w:gridCol w:w="2293"/>
      </w:tblGrid>
      <w:tr w14:paraId="634BF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11" w:type="dxa"/>
            <w:vAlign w:val="center"/>
          </w:tcPr>
          <w:p w14:paraId="7B5D06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107" w:type="dxa"/>
            <w:vAlign w:val="center"/>
          </w:tcPr>
          <w:p w14:paraId="7EAED3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6894" w:type="dxa"/>
            <w:vAlign w:val="center"/>
          </w:tcPr>
          <w:p w14:paraId="68377B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拟核准经营内容</w:t>
            </w:r>
          </w:p>
        </w:tc>
        <w:tc>
          <w:tcPr>
            <w:tcW w:w="1790" w:type="dxa"/>
            <w:vAlign w:val="center"/>
          </w:tcPr>
          <w:p w14:paraId="76373E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拟核准有效期</w:t>
            </w:r>
          </w:p>
        </w:tc>
        <w:tc>
          <w:tcPr>
            <w:tcW w:w="2293" w:type="dxa"/>
            <w:vAlign w:val="center"/>
          </w:tcPr>
          <w:p w14:paraId="18CCE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公示时间</w:t>
            </w:r>
          </w:p>
        </w:tc>
      </w:tr>
      <w:tr w14:paraId="7D64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711" w:type="dxa"/>
            <w:vAlign w:val="center"/>
          </w:tcPr>
          <w:p w14:paraId="4C98A8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07" w:type="dxa"/>
            <w:vAlign w:val="center"/>
          </w:tcPr>
          <w:p w14:paraId="160C1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张家港市飞翔环保科技有限公司</w:t>
            </w:r>
          </w:p>
        </w:tc>
        <w:tc>
          <w:tcPr>
            <w:tcW w:w="6894" w:type="dxa"/>
            <w:vAlign w:val="center"/>
          </w:tcPr>
          <w:p w14:paraId="0934C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焚烧处置HW02医药废物(除275-001-02~275-006-02、275-008-02外)、HW03废药物、药品、HW06废有机溶剂与含有机溶剂废物、HW08废矿物油与含矿物油废物(限900-199-08、900-210-08、900-213-08、900-214-08、900-217-08~900-221-08、900-249-08)、HW09油，水、烃/水混合物或乳化液(除900-005-09外)、HW11精(蒸)馏残渣(限900-013-11、261-012-11、261-129-11、261-128-11)、HW12染料料废物(限264-012-12、264-013-12、900-250-12~900-252-12、900-255-12、900-299-12)、HW13有机树脂类废物、HW16感光材料废物(除398-001-16、873-001-16、806-001-16外)、HW49其他废物(除309-001-49、900-045-49、900-053-49外)、HW50废催化剂(限271-006-50、276-006-50、900-048-50)，合计7140.59吨/年。</w:t>
            </w:r>
          </w:p>
          <w:p w14:paraId="70EBC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综合利用HW02医药废物（限271-001-02、271-002-02、272-001-02、275-004-02、275-006-02、276-001-02）2400吨/年、HW06废有机溶剂与含有机溶剂废物（限900-401-06、900-402-06、900-404-06）16000吨/年、HW11精（蒸）馏残渣（限900-013-11、261-012-11、261-128-11）1400吨/年、HW16感光材料废物（限266-010-16）200吨/年，合计20000吨/年。（具体类别和数量见附表）</w:t>
            </w:r>
          </w:p>
          <w:p w14:paraId="639D0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法定代表人由卢正祥变更为戴明飞。</w:t>
            </w:r>
          </w:p>
          <w:p w14:paraId="2B29C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Style w:val="9"/>
                <w:rFonts w:hint="default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注册地址由张家港市凤凰镇杨家桥村9组变更为张家港市凤凰镇凤南路68号</w:t>
            </w:r>
            <w:bookmarkStart w:id="0" w:name="_GoBack"/>
            <w:bookmarkEnd w:id="0"/>
          </w:p>
        </w:tc>
        <w:tc>
          <w:tcPr>
            <w:tcW w:w="1790" w:type="dxa"/>
            <w:vAlign w:val="center"/>
          </w:tcPr>
          <w:p w14:paraId="4F7C1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2026年1月-2026年12月</w:t>
            </w:r>
          </w:p>
        </w:tc>
        <w:tc>
          <w:tcPr>
            <w:tcW w:w="2293" w:type="dxa"/>
            <w:vAlign w:val="center"/>
          </w:tcPr>
          <w:p w14:paraId="19063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2026年1月30日-2026年2月5日</w:t>
            </w:r>
          </w:p>
        </w:tc>
      </w:tr>
      <w:tr w14:paraId="764FD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711" w:type="dxa"/>
            <w:vAlign w:val="center"/>
          </w:tcPr>
          <w:p w14:paraId="0B5C39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07" w:type="dxa"/>
            <w:vAlign w:val="center"/>
          </w:tcPr>
          <w:p w14:paraId="008F5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苏州鑫达资源再生利用有限公司</w:t>
            </w:r>
          </w:p>
        </w:tc>
        <w:tc>
          <w:tcPr>
            <w:tcW w:w="6894" w:type="dxa"/>
            <w:vAlign w:val="center"/>
          </w:tcPr>
          <w:p w14:paraId="63FC3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Style w:val="9"/>
                <w:rFonts w:hint="eastAsia"/>
                <w:color w:val="auto"/>
                <w:lang w:val="en-US" w:eastAsia="zh-CN" w:bidi="ar"/>
              </w:rPr>
            </w:pP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法定代表人由庄雪伟变更为杨华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，其他原核准内容不变</w:t>
            </w:r>
            <w:r>
              <w:rPr>
                <w:rStyle w:val="9"/>
                <w:rFonts w:hint="eastAsia"/>
                <w:color w:val="auto"/>
                <w:lang w:val="en-US" w:eastAsia="zh-CN" w:bidi="ar"/>
              </w:rPr>
              <w:t>。</w:t>
            </w:r>
          </w:p>
        </w:tc>
        <w:tc>
          <w:tcPr>
            <w:tcW w:w="1790" w:type="dxa"/>
            <w:vAlign w:val="center"/>
          </w:tcPr>
          <w:p w14:paraId="43E49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2026年1月-2029年10月</w:t>
            </w:r>
          </w:p>
        </w:tc>
        <w:tc>
          <w:tcPr>
            <w:tcW w:w="2293" w:type="dxa"/>
            <w:vAlign w:val="center"/>
          </w:tcPr>
          <w:p w14:paraId="7213B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rightChars="0"/>
              <w:jc w:val="both"/>
              <w:textAlignment w:val="bottom"/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2"/>
                <w:szCs w:val="22"/>
                <w:lang w:val="en-US" w:eastAsia="zh-CN" w:bidi="ar-SA"/>
              </w:rPr>
              <w:t>2026年1月30日-2026年2月5日</w:t>
            </w:r>
          </w:p>
        </w:tc>
      </w:tr>
    </w:tbl>
    <w:p w14:paraId="65C7A2A5">
      <w:pPr>
        <w:rPr>
          <w:color w:val="FF0000"/>
        </w:rPr>
      </w:pPr>
      <w:r>
        <w:rPr>
          <w:color w:val="FF0000"/>
        </w:rPr>
        <w:br w:type="page"/>
      </w:r>
    </w:p>
    <w:p w14:paraId="71B1406E">
      <w:pPr>
        <w:rPr>
          <w:rFonts w:hint="eastAsia"/>
          <w:color w:val="auto"/>
          <w:lang w:eastAsia="zh-CN"/>
        </w:rPr>
      </w:pPr>
      <w:r>
        <w:rPr>
          <w:rFonts w:hint="eastAsia"/>
          <w:color w:val="auto"/>
          <w:lang w:eastAsia="zh-CN"/>
        </w:rPr>
        <w:t>附表：</w:t>
      </w:r>
    </w:p>
    <w:tbl>
      <w:tblPr>
        <w:tblStyle w:val="4"/>
        <w:tblW w:w="4992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4244"/>
        <w:gridCol w:w="1543"/>
        <w:gridCol w:w="1138"/>
        <w:gridCol w:w="1192"/>
        <w:gridCol w:w="3112"/>
        <w:gridCol w:w="1855"/>
      </w:tblGrid>
      <w:tr w14:paraId="3CAF4B4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B59D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DD82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危废名称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4CDC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数量（吨）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3111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小计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CDF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类别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3F4E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行业来源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451DE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b/>
                <w:bCs/>
              </w:rPr>
            </w:pPr>
            <w:r>
              <w:rPr>
                <w:b/>
                <w:bCs/>
              </w:rPr>
              <w:t>废物代码</w:t>
            </w:r>
          </w:p>
        </w:tc>
      </w:tr>
      <w:tr w14:paraId="1D2C69E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364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EB97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IPA（异丙醇）残液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9CB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200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F3B9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1700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D281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9516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59A9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271-001-02</w:t>
            </w:r>
          </w:p>
        </w:tc>
      </w:tr>
      <w:tr w14:paraId="3DB85F5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C56F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675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IPA（异丙醇）残液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D8504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1500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53E46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1A8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98A1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7A9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900-402-06</w:t>
            </w:r>
          </w:p>
        </w:tc>
      </w:tr>
      <w:tr w14:paraId="39ECB06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697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8DAC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IPA（异丙醇）残液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13C62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B33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A06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4A5E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742F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6380F29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E32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DAC82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丙（丁）酮残液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CFF2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E4E6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600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6B5E5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232E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37C5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271-001-02</w:t>
            </w:r>
          </w:p>
        </w:tc>
      </w:tr>
      <w:tr w14:paraId="5E9E711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D6C4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4A69D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丙（丁）酮残液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6E3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602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A92B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45298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AE51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900-402-06</w:t>
            </w:r>
          </w:p>
        </w:tc>
      </w:tr>
      <w:tr w14:paraId="51F91C5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6BC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0B0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丙（丁）酮残液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F8F8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C9A7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7AC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AAE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2FB4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142976A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D1FA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E4D0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丙（丁）酮残液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A26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1B83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60AC7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HW11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E0D9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基础化学原料制造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DE56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261-100-11</w:t>
            </w:r>
          </w:p>
        </w:tc>
      </w:tr>
      <w:tr w14:paraId="7378C5B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FA1C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8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3B60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乙醇残液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E2FA0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3E4A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800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56B56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8EC1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2A9A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271-001-02</w:t>
            </w:r>
          </w:p>
        </w:tc>
      </w:tr>
      <w:tr w14:paraId="4A3957C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13F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E9FD1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乙醇残液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863A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D715E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BC408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B368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A536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900-402-06</w:t>
            </w:r>
          </w:p>
        </w:tc>
      </w:tr>
      <w:tr w14:paraId="656E6F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EBD3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10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AE83A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乙醇残液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0FFE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A5FCB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E90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E8D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79C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5A885A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ABE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818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甲醇残液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3A6C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56B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0F92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38F28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C355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271-001-02</w:t>
            </w:r>
          </w:p>
        </w:tc>
      </w:tr>
      <w:tr w14:paraId="6A308D27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8C89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863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甲醇残液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8AEEF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E2201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9E0D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4C586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DBA7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0A96BC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4B05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FC2FE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C</w:t>
            </w:r>
            <w:r>
              <w:rPr>
                <w:vertAlign w:val="subscript"/>
              </w:rPr>
              <w:t>8</w:t>
            </w:r>
            <w:r>
              <w:t>~C</w:t>
            </w:r>
            <w:r>
              <w:rPr>
                <w:vertAlign w:val="subscript"/>
              </w:rPr>
              <w:t>9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EFC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CFB1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BBEF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HW11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B2CE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基础化学原料制造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B07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261-128-11</w:t>
            </w:r>
          </w:p>
        </w:tc>
      </w:tr>
      <w:tr w14:paraId="551164C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288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5F081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356B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500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E59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91DF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3202F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A07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271-001-02 </w:t>
            </w:r>
          </w:p>
        </w:tc>
      </w:tr>
      <w:tr w14:paraId="1A8BD3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F94E8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67B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3E745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0CE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87BF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35EE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99AC7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271-002-02 </w:t>
            </w:r>
          </w:p>
        </w:tc>
      </w:tr>
      <w:tr w14:paraId="0AEC48E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307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F72D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6644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560C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0FFD3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A25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化学药品制剂制造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A22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272-001-02 </w:t>
            </w:r>
          </w:p>
        </w:tc>
      </w:tr>
      <w:tr w14:paraId="0DB7F7A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C947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2586F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18C88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CBF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C535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A9B6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兽用药品制造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BC74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275-004-02</w:t>
            </w:r>
          </w:p>
        </w:tc>
      </w:tr>
      <w:tr w14:paraId="54266A2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70E97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18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51F53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4B26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4E2AF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D8DD1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3E8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35E5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275-006-02</w:t>
            </w:r>
          </w:p>
        </w:tc>
      </w:tr>
      <w:tr w14:paraId="2943805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63A77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19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11E7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2071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717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271C2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EDC7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生物药品制品制造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D69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276-001-02 </w:t>
            </w:r>
          </w:p>
        </w:tc>
      </w:tr>
      <w:tr w14:paraId="18BC6DC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BAD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20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0A722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FD3F7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9AE1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068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DA0F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541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900-402-06</w:t>
            </w:r>
          </w:p>
        </w:tc>
      </w:tr>
      <w:tr w14:paraId="6289895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DD99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91DB6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甲苯残液（二甲苯、纯苯）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86BA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53D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E10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B072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1AD6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6DD8829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4AEE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BCE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26CD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5306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5AAE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B260C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93C4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271-001-02 </w:t>
            </w:r>
          </w:p>
        </w:tc>
      </w:tr>
      <w:tr w14:paraId="4165E08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97455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728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EE488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3E35E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A99B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4BF0E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E98C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271-002-02 </w:t>
            </w:r>
          </w:p>
        </w:tc>
      </w:tr>
      <w:tr w14:paraId="2C6D35F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25E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0BF7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78B51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2232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C96C9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8F0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化学药品制剂制造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873B7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272-001-02 </w:t>
            </w:r>
          </w:p>
        </w:tc>
      </w:tr>
      <w:tr w14:paraId="4E9EE41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FD74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EE6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C2479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6999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C7766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9747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兽用药品制造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5E88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275-004-02</w:t>
            </w:r>
          </w:p>
        </w:tc>
      </w:tr>
      <w:tr w14:paraId="3D1AC2B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A02C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BDDF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CA3A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B6CB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C63DF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10B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545C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275-006-02</w:t>
            </w:r>
          </w:p>
        </w:tc>
      </w:tr>
      <w:tr w14:paraId="44B8E4B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FE16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7291B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6AD9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5E08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C0BE1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5DAD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生物药品制品制造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47D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276-001-02 </w:t>
            </w:r>
          </w:p>
        </w:tc>
      </w:tr>
      <w:tr w14:paraId="7D0BFB8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20FE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28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F81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2381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250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0AE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250 </w:t>
            </w:r>
          </w:p>
        </w:tc>
        <w:tc>
          <w:tcPr>
            <w:tcW w:w="421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1CA9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A19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2A495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900-402-06</w:t>
            </w:r>
          </w:p>
        </w:tc>
      </w:tr>
      <w:tr w14:paraId="25CE9E8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B071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29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D885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乙酸乙（甲、丁）酯残液</w:t>
            </w:r>
          </w:p>
        </w:tc>
        <w:tc>
          <w:tcPr>
            <w:tcW w:w="545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6E2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E17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EB4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10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958A7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3848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69E448A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E94F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30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FF90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剥离液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191B5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1500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9AB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1500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DFF6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793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C8BC0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632BDF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0A07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6A014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四氢呋喃残液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2B1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02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8FF8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800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FD9F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HW02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6D3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化学药品原料药制造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3BCA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271-001-02</w:t>
            </w:r>
          </w:p>
        </w:tc>
      </w:tr>
      <w:tr w14:paraId="6BD5D04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AAAF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2657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四氢呋喃残液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3256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02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1E709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DAB7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037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ADDCF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784B2D4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43FF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0D29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DMF（N，N-二甲基甲酰胺）残液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851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784C7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88D0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BC4AB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EF24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38F65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E624C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F5A1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DMAC（二甲基乙酰胺）残液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379E8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1400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049E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1400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F42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48F1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DCF2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40812EF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6BE3B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BB7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NMP（N-甲基吡咯烷酮）残液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720F1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600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09AD9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600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E468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B2E33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E70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F71E24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5CEFA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4113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乙腈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F3F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600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98D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600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1EE7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9D60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9E5A9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1E91C7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76FD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C62E4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丙二醇甲醚醋酸酯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255B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FCD90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92D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F00E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19E6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72F3DE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36126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38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F2342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碳酸二甲酯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78835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7E9C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8C3AC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4C44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D12CC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2607D1B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FC2D1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39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6A0F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二甲亚砜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4215D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7835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57C6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D661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70EC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10F794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604B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40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F792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二氯甲（乙）烷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E15EA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7908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781D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24338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6378C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900-401-06</w:t>
            </w:r>
          </w:p>
        </w:tc>
      </w:tr>
      <w:tr w14:paraId="302A165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DA719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C3D74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三（四）氯乙烯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835DF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039D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1D846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5663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032D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900-401-06</w:t>
            </w:r>
          </w:p>
        </w:tc>
      </w:tr>
      <w:tr w14:paraId="7981A03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4361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16711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甲酰基吗啉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03EE1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96AE2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4F8CB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2F5C4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68229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0B5DE63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9785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E75A3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环戊酮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E1CDD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00CE9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B23B4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07D8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0C5E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07E0E34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726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5F67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糠醛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12694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150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7635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150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C1E2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102E5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01BF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299F01A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1F2BD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303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丙二醇甲醚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A53EB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29148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F8B0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5CD2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4B1A3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0E194C5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FC7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324A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丁二醇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844F5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5398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099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6DC9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2BF0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66C14570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EFB11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A6EA0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二乙二醇丁醚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F0107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FB6F9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300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E6F58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1DAD0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349A2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6EF7FF8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E823E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48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B569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（二）乙二醇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B8A5E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6D2D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06C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26FC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CEEDD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420F1B54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B46E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49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DDE7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丙二醇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479A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800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446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800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19E7A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41165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22C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4FE8D1D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C50B3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50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66C6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甲基异丁基酮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6D1D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E80E3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50D9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5E9F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7353C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3A6D698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7D37A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51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FA8D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乙醇胺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D333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100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731D5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100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D7FF6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8BB9C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23E62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2C3A36B2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CAAA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52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E230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吡啶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7847D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C481B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CE15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2AA46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70F4C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73062BB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498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53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B4681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含碘废液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E4904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9D918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F96EE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EDB9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D04A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3F75380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E0A0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54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32F0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异丙醇胺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8721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D2A05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1EC96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HW06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A84A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35B022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900-404-06</w:t>
            </w:r>
          </w:p>
        </w:tc>
      </w:tr>
      <w:tr w14:paraId="43EA392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2E13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55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E89E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叔胺废液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995AC5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7F53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500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A727B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HW11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12FE0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AB69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900-013-11</w:t>
            </w:r>
          </w:p>
        </w:tc>
      </w:tr>
      <w:tr w14:paraId="4EF8D42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CE82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56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BEC4C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己内酰胺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2E4D1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514BA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400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5597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HW11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08E36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非特定行业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00C9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900-013-11</w:t>
            </w:r>
          </w:p>
        </w:tc>
      </w:tr>
      <w:tr w14:paraId="4206D67E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37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A65EF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57</w:t>
            </w:r>
          </w:p>
        </w:tc>
        <w:tc>
          <w:tcPr>
            <w:tcW w:w="14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052E06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环戊酮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B0A64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38EB9B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 xml:space="preserve">200 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85564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HW16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9D81D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专用化学品制造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799F4A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266-010-16</w:t>
            </w:r>
          </w:p>
        </w:tc>
      </w:tr>
      <w:tr w14:paraId="791A7FC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876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389A3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合计</w:t>
            </w:r>
          </w:p>
        </w:tc>
        <w:tc>
          <w:tcPr>
            <w:tcW w:w="54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B5AF30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20000</w:t>
            </w:r>
          </w:p>
        </w:tc>
        <w:tc>
          <w:tcPr>
            <w:tcW w:w="40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075238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20000</w:t>
            </w:r>
          </w:p>
        </w:tc>
        <w:tc>
          <w:tcPr>
            <w:tcW w:w="42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F6E21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/</w:t>
            </w:r>
          </w:p>
        </w:tc>
        <w:tc>
          <w:tcPr>
            <w:tcW w:w="10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EF9E79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/</w:t>
            </w:r>
          </w:p>
        </w:tc>
        <w:tc>
          <w:tcPr>
            <w:tcW w:w="65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0BEFE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</w:pPr>
            <w:r>
              <w:t>/</w:t>
            </w:r>
          </w:p>
        </w:tc>
      </w:tr>
    </w:tbl>
    <w:p w14:paraId="63F5923A">
      <w:pPr>
        <w:rPr>
          <w:rFonts w:hint="eastAsia"/>
          <w:color w:val="FF0000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jOTgzN2VhNjFlMmNmNjRmZjc5ODYxMjhjODllYzIifQ=="/>
  </w:docVars>
  <w:rsids>
    <w:rsidRoot w:val="00172A27"/>
    <w:rsid w:val="0000446F"/>
    <w:rsid w:val="0002711C"/>
    <w:rsid w:val="00027932"/>
    <w:rsid w:val="000418C5"/>
    <w:rsid w:val="000455D0"/>
    <w:rsid w:val="000471C0"/>
    <w:rsid w:val="00047CCE"/>
    <w:rsid w:val="0005228F"/>
    <w:rsid w:val="00055DEB"/>
    <w:rsid w:val="00066E8C"/>
    <w:rsid w:val="000B003D"/>
    <w:rsid w:val="000D719E"/>
    <w:rsid w:val="00172A27"/>
    <w:rsid w:val="001944AA"/>
    <w:rsid w:val="001A6B17"/>
    <w:rsid w:val="001B41C5"/>
    <w:rsid w:val="001D7323"/>
    <w:rsid w:val="001E6594"/>
    <w:rsid w:val="0022113E"/>
    <w:rsid w:val="002368AB"/>
    <w:rsid w:val="00252C52"/>
    <w:rsid w:val="002B1B52"/>
    <w:rsid w:val="00303E39"/>
    <w:rsid w:val="00303EF9"/>
    <w:rsid w:val="00315817"/>
    <w:rsid w:val="00330BD8"/>
    <w:rsid w:val="00366804"/>
    <w:rsid w:val="00367D6A"/>
    <w:rsid w:val="00393E9C"/>
    <w:rsid w:val="003E11B8"/>
    <w:rsid w:val="0041396E"/>
    <w:rsid w:val="00430657"/>
    <w:rsid w:val="0043529F"/>
    <w:rsid w:val="004539D6"/>
    <w:rsid w:val="0046157F"/>
    <w:rsid w:val="004B0989"/>
    <w:rsid w:val="004C1C72"/>
    <w:rsid w:val="00586974"/>
    <w:rsid w:val="005973E6"/>
    <w:rsid w:val="005B6B51"/>
    <w:rsid w:val="00624A52"/>
    <w:rsid w:val="00626AA3"/>
    <w:rsid w:val="00645036"/>
    <w:rsid w:val="00654F0A"/>
    <w:rsid w:val="00685246"/>
    <w:rsid w:val="0068738F"/>
    <w:rsid w:val="006D0C6A"/>
    <w:rsid w:val="006D7974"/>
    <w:rsid w:val="006F0576"/>
    <w:rsid w:val="0071500E"/>
    <w:rsid w:val="00742255"/>
    <w:rsid w:val="00752811"/>
    <w:rsid w:val="00756CFE"/>
    <w:rsid w:val="007961A1"/>
    <w:rsid w:val="007F6556"/>
    <w:rsid w:val="008015E1"/>
    <w:rsid w:val="008600EA"/>
    <w:rsid w:val="00862124"/>
    <w:rsid w:val="008637AE"/>
    <w:rsid w:val="008648F7"/>
    <w:rsid w:val="00867A3E"/>
    <w:rsid w:val="00882380"/>
    <w:rsid w:val="008F36E8"/>
    <w:rsid w:val="0091162C"/>
    <w:rsid w:val="009267C3"/>
    <w:rsid w:val="00951F56"/>
    <w:rsid w:val="00976304"/>
    <w:rsid w:val="00977EBD"/>
    <w:rsid w:val="009945F4"/>
    <w:rsid w:val="009C0B1D"/>
    <w:rsid w:val="009D33A0"/>
    <w:rsid w:val="009D7A6C"/>
    <w:rsid w:val="009E52FA"/>
    <w:rsid w:val="00A1029C"/>
    <w:rsid w:val="00A218B9"/>
    <w:rsid w:val="00A318FC"/>
    <w:rsid w:val="00A35213"/>
    <w:rsid w:val="00A71DCE"/>
    <w:rsid w:val="00A8162A"/>
    <w:rsid w:val="00AA1ED0"/>
    <w:rsid w:val="00B06AE0"/>
    <w:rsid w:val="00B15991"/>
    <w:rsid w:val="00B23CCE"/>
    <w:rsid w:val="00B266ED"/>
    <w:rsid w:val="00B82B51"/>
    <w:rsid w:val="00BB2BA9"/>
    <w:rsid w:val="00BB5C95"/>
    <w:rsid w:val="00C169AD"/>
    <w:rsid w:val="00C24CF5"/>
    <w:rsid w:val="00C8247D"/>
    <w:rsid w:val="00C85127"/>
    <w:rsid w:val="00CA221E"/>
    <w:rsid w:val="00CD1BCE"/>
    <w:rsid w:val="00DB02F4"/>
    <w:rsid w:val="00DB79B7"/>
    <w:rsid w:val="00DF735F"/>
    <w:rsid w:val="00E71162"/>
    <w:rsid w:val="00E718FC"/>
    <w:rsid w:val="00F11087"/>
    <w:rsid w:val="00F83773"/>
    <w:rsid w:val="00FA4C48"/>
    <w:rsid w:val="00FC2804"/>
    <w:rsid w:val="00FE2717"/>
    <w:rsid w:val="00FF403F"/>
    <w:rsid w:val="04011844"/>
    <w:rsid w:val="08E116C5"/>
    <w:rsid w:val="09804D32"/>
    <w:rsid w:val="0A784355"/>
    <w:rsid w:val="0C872D0A"/>
    <w:rsid w:val="0CF220BA"/>
    <w:rsid w:val="0D3A128E"/>
    <w:rsid w:val="0E810983"/>
    <w:rsid w:val="0ED4164F"/>
    <w:rsid w:val="0FF448B2"/>
    <w:rsid w:val="137477F4"/>
    <w:rsid w:val="138E4FB6"/>
    <w:rsid w:val="13937C91"/>
    <w:rsid w:val="144D460C"/>
    <w:rsid w:val="17741389"/>
    <w:rsid w:val="18C072A1"/>
    <w:rsid w:val="1AE33FB5"/>
    <w:rsid w:val="1B32070E"/>
    <w:rsid w:val="1CC30590"/>
    <w:rsid w:val="1D771468"/>
    <w:rsid w:val="20A50152"/>
    <w:rsid w:val="21C012DF"/>
    <w:rsid w:val="21DC7625"/>
    <w:rsid w:val="245C7F77"/>
    <w:rsid w:val="27461B69"/>
    <w:rsid w:val="290A6E4C"/>
    <w:rsid w:val="29F03FE2"/>
    <w:rsid w:val="2A10203C"/>
    <w:rsid w:val="2B2E0EA0"/>
    <w:rsid w:val="2CCE0A71"/>
    <w:rsid w:val="2CFE5C1E"/>
    <w:rsid w:val="2E734D41"/>
    <w:rsid w:val="2F174CD4"/>
    <w:rsid w:val="2F876B07"/>
    <w:rsid w:val="312A36F7"/>
    <w:rsid w:val="31970F4D"/>
    <w:rsid w:val="34447342"/>
    <w:rsid w:val="34B90D21"/>
    <w:rsid w:val="362E16CF"/>
    <w:rsid w:val="364E57E3"/>
    <w:rsid w:val="37BD73D5"/>
    <w:rsid w:val="3A167124"/>
    <w:rsid w:val="3B186046"/>
    <w:rsid w:val="3E7F4749"/>
    <w:rsid w:val="3EF14573"/>
    <w:rsid w:val="3F1415D3"/>
    <w:rsid w:val="3FA935F9"/>
    <w:rsid w:val="3FBE7EE2"/>
    <w:rsid w:val="40E92E14"/>
    <w:rsid w:val="42FE197A"/>
    <w:rsid w:val="43834934"/>
    <w:rsid w:val="43A67D3F"/>
    <w:rsid w:val="45E95716"/>
    <w:rsid w:val="47233188"/>
    <w:rsid w:val="47330D5C"/>
    <w:rsid w:val="49BF4AE4"/>
    <w:rsid w:val="4B5E2877"/>
    <w:rsid w:val="4B9C608F"/>
    <w:rsid w:val="4CCC22CC"/>
    <w:rsid w:val="4D5D55C3"/>
    <w:rsid w:val="4E195231"/>
    <w:rsid w:val="4E447390"/>
    <w:rsid w:val="4EA8070C"/>
    <w:rsid w:val="4FC17351"/>
    <w:rsid w:val="4FD01CC8"/>
    <w:rsid w:val="507B0302"/>
    <w:rsid w:val="50B23B2E"/>
    <w:rsid w:val="5206072F"/>
    <w:rsid w:val="534E1C07"/>
    <w:rsid w:val="53710770"/>
    <w:rsid w:val="538E6922"/>
    <w:rsid w:val="54C276E3"/>
    <w:rsid w:val="55420C4C"/>
    <w:rsid w:val="5A6D6E55"/>
    <w:rsid w:val="5B3A093D"/>
    <w:rsid w:val="5CE559E6"/>
    <w:rsid w:val="5DFC1763"/>
    <w:rsid w:val="5FDC18AD"/>
    <w:rsid w:val="63364A90"/>
    <w:rsid w:val="6354704D"/>
    <w:rsid w:val="66310FF2"/>
    <w:rsid w:val="6638091D"/>
    <w:rsid w:val="677768D6"/>
    <w:rsid w:val="681C38A5"/>
    <w:rsid w:val="68AF2566"/>
    <w:rsid w:val="6B4840C3"/>
    <w:rsid w:val="6C936A12"/>
    <w:rsid w:val="6D771ACA"/>
    <w:rsid w:val="6EAC08CA"/>
    <w:rsid w:val="6ECA5E61"/>
    <w:rsid w:val="6FAE1FFC"/>
    <w:rsid w:val="70265ECF"/>
    <w:rsid w:val="72121E55"/>
    <w:rsid w:val="72336D21"/>
    <w:rsid w:val="735B56D0"/>
    <w:rsid w:val="73A03B95"/>
    <w:rsid w:val="73AB3D2F"/>
    <w:rsid w:val="747A7849"/>
    <w:rsid w:val="7495403C"/>
    <w:rsid w:val="74EA16AA"/>
    <w:rsid w:val="753E571C"/>
    <w:rsid w:val="75B21A9F"/>
    <w:rsid w:val="77EF68E0"/>
    <w:rsid w:val="7AFA244A"/>
    <w:rsid w:val="7B0215F8"/>
    <w:rsid w:val="7B055E90"/>
    <w:rsid w:val="7B6B3348"/>
    <w:rsid w:val="7B874AD9"/>
    <w:rsid w:val="7C99137B"/>
    <w:rsid w:val="7E8326D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paragraph" w:customStyle="1" w:styleId="10">
    <w:name w:val="表格 内部文字"/>
    <w:qFormat/>
    <w:uiPriority w:val="0"/>
    <w:pPr>
      <w:adjustRightInd w:val="0"/>
      <w:snapToGrid w:val="0"/>
      <w:jc w:val="center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587</Words>
  <Characters>1142</Characters>
  <Lines>6</Lines>
  <Paragraphs>1</Paragraphs>
  <TotalTime>7</TotalTime>
  <ScaleCrop>false</ScaleCrop>
  <LinksUpToDate>false</LinksUpToDate>
  <CharactersWithSpaces>1145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2022-01-27T06:31:00Z</dcterms:created>
  <dc:creator>杜莉珍</dc:creator>
  <cp:lastModifiedBy>ckz</cp:lastModifiedBy>
  <cp:lastPrinted>2026-01-29T09:09:00Z</cp:lastPrinted>
  <dcterms:modified xsi:type="dcterms:W3CDTF">2026-02-05T08:53:04Z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CB0F13568EB94E29AAA535E17BE19BA9_13</vt:lpwstr>
  </property>
  <property fmtid="{D5CDD505-2E9C-101B-9397-08002B2CF9AE}" pid="4" name="KSOTemplateDocerSaveRecord">
    <vt:lpwstr>eyJoZGlkIjoiYTNjOTgzN2VhNjFlMmNmNjRmZjc5ODYxMjhjODllYzIiLCJ1c2VySWQiOiI0NTU1MTM4MjUifQ==</vt:lpwstr>
  </property>
</Properties>
</file>