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4A" w:rsidRDefault="003B434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3B434A" w:rsidRDefault="003B434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3B434A" w:rsidRDefault="008B47DD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省生态环境厅关于发布《江苏省生物多样性红色名录（第一批）》的公告</w:t>
      </w:r>
    </w:p>
    <w:p w:rsidR="003B434A" w:rsidRDefault="003B434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2"/>
          <w:szCs w:val="32"/>
        </w:rPr>
      </w:pPr>
    </w:p>
    <w:p w:rsidR="003B434A" w:rsidRDefault="008B47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根据省委办公厅省政府办公厅《关于进一步加强生物多样性保护的实施意见》（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苏办发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号）文件要求，</w:t>
      </w:r>
      <w:r>
        <w:rPr>
          <w:rFonts w:ascii="Times New Roman" w:eastAsia="仿宋_GB2312" w:hAnsi="Times New Roman" w:cs="Times New Roman"/>
          <w:sz w:val="32"/>
          <w:szCs w:val="32"/>
        </w:rPr>
        <w:t>省生态环境厅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全省县域生物多样性本底调查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的基础上，</w:t>
      </w:r>
      <w:r>
        <w:rPr>
          <w:rFonts w:ascii="Times New Roman" w:eastAsia="仿宋_GB2312" w:hAnsi="Times New Roman" w:cs="Times New Roman"/>
          <w:sz w:val="32"/>
          <w:szCs w:val="32"/>
        </w:rPr>
        <w:t>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z w:val="32"/>
          <w:szCs w:val="32"/>
        </w:rPr>
        <w:t>《江苏省生物多样性红色名录（第一批）》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，包含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种动植物的野生种群，其中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种。</w:t>
      </w:r>
    </w:p>
    <w:p w:rsidR="003B434A" w:rsidRDefault="008B47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02686572"/>
      <w:r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A3390F">
        <w:rPr>
          <w:rFonts w:ascii="Times New Roman" w:eastAsia="仿宋_GB2312" w:hAnsi="Times New Roman" w:cs="Times New Roman" w:hint="eastAsia"/>
          <w:sz w:val="32"/>
          <w:szCs w:val="32"/>
        </w:rPr>
        <w:t>予以公告</w:t>
      </w:r>
      <w:bookmarkStart w:id="1" w:name="_Hlk102686618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B434A" w:rsidRDefault="003B434A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B434A" w:rsidRDefault="008B47DD">
      <w:pPr>
        <w:adjustRightInd w:val="0"/>
        <w:snapToGrid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江苏省生态环境厅</w:t>
      </w:r>
    </w:p>
    <w:p w:rsidR="003B434A" w:rsidRDefault="008B47DD">
      <w:pPr>
        <w:adjustRightInd w:val="0"/>
        <w:snapToGrid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0556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bookmarkEnd w:id="1"/>
    <w:p w:rsidR="003B434A" w:rsidRDefault="003B434A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6"/>
          <w:szCs w:val="36"/>
        </w:rPr>
        <w:sectPr w:rsidR="003B434A">
          <w:pgSz w:w="11906" w:h="16838"/>
          <w:pgMar w:top="1814" w:right="1531" w:bottom="1814" w:left="1531" w:header="720" w:footer="1474" w:gutter="0"/>
          <w:cols w:space="425"/>
          <w:docGrid w:type="lines" w:linePitch="312"/>
        </w:sectPr>
      </w:pPr>
    </w:p>
    <w:p w:rsidR="003B434A" w:rsidRDefault="003B434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6"/>
          <w:szCs w:val="36"/>
        </w:rPr>
      </w:pPr>
    </w:p>
    <w:p w:rsidR="003B434A" w:rsidRDefault="003B434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6"/>
          <w:szCs w:val="36"/>
        </w:rPr>
      </w:pPr>
    </w:p>
    <w:p w:rsidR="003B434A" w:rsidRDefault="008B47D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napToGrid w:val="0"/>
          <w:kern w:val="0"/>
          <w:sz w:val="44"/>
          <w:szCs w:val="44"/>
        </w:rPr>
        <w:t>江苏省生物多样性红色名录（第一批）</w:t>
      </w:r>
      <w:bookmarkStart w:id="2" w:name="_GoBack"/>
      <w:bookmarkEnd w:id="2"/>
    </w:p>
    <w:p w:rsidR="003B434A" w:rsidRDefault="003B434A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b/>
          <w:bCs/>
          <w:snapToGrid w:val="0"/>
          <w:kern w:val="0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1768"/>
        <w:gridCol w:w="4205"/>
        <w:gridCol w:w="850"/>
        <w:gridCol w:w="788"/>
      </w:tblGrid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中文名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学名</w:t>
            </w:r>
          </w:p>
        </w:tc>
        <w:tc>
          <w:tcPr>
            <w:tcW w:w="1638" w:type="dxa"/>
            <w:gridSpan w:val="2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江苏省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保护级别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一、维管束植物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银缕梅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Parrotia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subaequalis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金钱松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Pseudolarix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amabilis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宝华玉兰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bookmarkStart w:id="3" w:name="OLE_LINK1"/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Yulania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zenii</w:t>
            </w:r>
            <w:bookmarkEnd w:id="3"/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秤锤树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Sinojackia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xylocarpa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独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花兰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Changnienia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amoena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水蕨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Ceratopteris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thalictroides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鸟类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tz1"/>
                <w:b/>
                <w:bCs/>
                <w:sz w:val="28"/>
                <w:szCs w:val="28"/>
              </w:rPr>
              <w:t>鸡形目</w:t>
            </w:r>
            <w:proofErr w:type="spellStart"/>
            <w:r>
              <w:rPr>
                <w:rStyle w:val="tz1"/>
                <w:b/>
                <w:bCs/>
                <w:sz w:val="28"/>
                <w:szCs w:val="28"/>
              </w:rPr>
              <w:t>Galliformes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白颈长尾雉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Syrmaticus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ellioti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白鹇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Lophura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nycthemera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A6527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hyperlink r:id="rId7" w:tgtFrame="https://baike.baidu.com/item/_blank" w:history="1">
              <w:r w:rsidR="008B47DD">
                <w:rPr>
                  <w:rStyle w:val="tz1"/>
                  <w:b/>
                  <w:bCs/>
                  <w:sz w:val="28"/>
                  <w:szCs w:val="28"/>
                </w:rPr>
                <w:t>雁形目</w:t>
              </w:r>
            </w:hyperlink>
            <w:proofErr w:type="spellStart"/>
            <w:r w:rsidR="008B47DD">
              <w:rPr>
                <w:rStyle w:val="tz1"/>
                <w:b/>
                <w:bCs/>
                <w:sz w:val="28"/>
                <w:szCs w:val="28"/>
              </w:rPr>
              <w:t>Anseriformes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青头潜鸭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Aythya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baeri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鸿雁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Anser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cygnoides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白额雁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Anser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albifrons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大天鹅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Cygnus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cygnus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小天鹅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Cygnus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columbianus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鸳鸯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bookmarkStart w:id="4" w:name="_Hlk78812645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Aix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galericulata</w:t>
            </w:r>
            <w:bookmarkEnd w:id="4"/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棉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凫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Nettapus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coromandelianus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花脸鸭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Sibirionetta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formosa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斑头秋沙鸭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Mergellus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albellus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鹃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Cuculiformes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鸦鹃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Centropus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bengalensis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褐翅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鸦鹃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Centropus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sinensis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鹤形目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Gruiformes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白鹤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leucogeranus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丹顶鹤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japonensis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白头鹤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monacha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灰鹤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Grus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grus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鸻形目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Charadriiformes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小青脚鹬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Tringa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guttifer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勺嘴鹬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Calidris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pygmeus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黑嘴鸥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Saundersilarus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saundersi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遗鸥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Ichthyaetus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relictus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水雉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Hydrophasianus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chirurgus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半蹼鹬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Limnodromus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semipalmatus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小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杓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Numenius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minutus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白腰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杓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Numenius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arquata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大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杓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Numenius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madagascariensis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  <w:szCs w:val="28"/>
              </w:rPr>
              <w:t>翻石鹬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Arenaria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interpres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大滨鹬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Calidris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tenuirostris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阔嘴鹬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Calidris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falcinellus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鹳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Ciconiiformes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东方白鹳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Ciconia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boyciana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鹈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Pelecaniformes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黑脸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琵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鹭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Platalea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minor</w:t>
            </w:r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黄嘴白鹭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Egretta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eulophotes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琵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鹭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Platalea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leucorodia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鹰形目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Accipitriformes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金雕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Aquila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chrysaetos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pStyle w:val="3"/>
              <w:spacing w:line="240" w:lineRule="auto"/>
              <w:outlineLvl w:val="9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  <w:szCs w:val="28"/>
              </w:rPr>
              <w:t>鹗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Pandion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haliaetus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黑翅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鸢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Elanus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caeruleus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凤头蜂鹰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Pernis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ptilorhynchus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黑冠鹃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Aviceda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leuphotes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蛇雕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Spilornis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cheela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林雕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Ictinaetus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malayensis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苍鹰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gentilis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日本松雀鹰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gularis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雀鹰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Accipiter nisus</w:t>
            </w:r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赤腹鹰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soloensis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凤头鹰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Accipiter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trivirgatus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白尾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鹞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Circus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cyaneus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灰脸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鹰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Butastur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indicus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普通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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Buteo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japonicus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鸮形目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Strigiformes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长耳鸮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Asio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otus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短耳鸮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Asio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flammeus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红角鸮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Otus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sunia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领角鸮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Otus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lettia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纵纹腹小鸮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Athene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noctua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领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鸺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鹠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Glaucidium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brodiei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隼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形目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Falconiformes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游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peregrinus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红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tinnunculus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红脚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amurensis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灰背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columbarius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燕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隼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Falco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subbuteo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雀形目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Passeriformes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黄胸鹀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Emberiza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aureola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仙八色鸫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Pitta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nympha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云雀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Alauda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arvensis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震旦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鸦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雀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Paradoxornis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heudei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画眉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Garrulax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canorus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哺乳动物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tz1"/>
                <w:b/>
                <w:bCs/>
                <w:sz w:val="28"/>
                <w:szCs w:val="28"/>
              </w:rPr>
              <w:t>鲸目</w:t>
            </w:r>
            <w:proofErr w:type="spellStart"/>
            <w:r>
              <w:rPr>
                <w:rStyle w:val="tz1"/>
                <w:b/>
                <w:bCs/>
                <w:sz w:val="28"/>
                <w:szCs w:val="28"/>
              </w:rPr>
              <w:t>Cetacea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长江江豚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Neophocaena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asiaeorientalis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asiaeorientalis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tz1"/>
                <w:b/>
                <w:bCs/>
                <w:sz w:val="28"/>
                <w:szCs w:val="28"/>
              </w:rPr>
              <w:t>偶蹄目</w:t>
            </w:r>
            <w:proofErr w:type="spellStart"/>
            <w:r>
              <w:rPr>
                <w:rStyle w:val="tz1"/>
                <w:b/>
                <w:bCs/>
                <w:sz w:val="28"/>
                <w:szCs w:val="28"/>
              </w:rPr>
              <w:t>Artiodactyla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麋鹿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Elaphurus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davidianus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獐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Hydropotes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inermis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麂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Muntiacus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reevesi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食肉目</w:t>
            </w:r>
            <w:proofErr w:type="spellStart"/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Carnivora</w:t>
            </w:r>
            <w:proofErr w:type="spellEnd"/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豹猫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Prionailurus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bengalensis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88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灵长目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Primates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猕猴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Macaca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mulatta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四、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两栖爬行动物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花龟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Mauremys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sinensis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乌龟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Mauremys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reevesii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原矛头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蝮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Protobothrops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mucrosquamatus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虎纹蛙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Hoplobatrachus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chinensis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凹耳臭蛙</w:t>
            </w:r>
            <w:proofErr w:type="gramEnd"/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Odorrana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tormota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gridSpan w:val="5"/>
            <w:vAlign w:val="center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五、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昆虫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中华虎凤蝶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Luehdorfia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chinensis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拉步甲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Carabus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lafossei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  <w:tr w:rsidR="003B434A">
        <w:trPr>
          <w:jc w:val="center"/>
        </w:trPr>
        <w:tc>
          <w:tcPr>
            <w:tcW w:w="0" w:type="auto"/>
            <w:vAlign w:val="center"/>
          </w:tcPr>
          <w:p w:rsidR="003B434A" w:rsidRDefault="003B434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硕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步甲</w:t>
            </w:r>
          </w:p>
        </w:tc>
        <w:tc>
          <w:tcPr>
            <w:tcW w:w="4205" w:type="dxa"/>
            <w:vAlign w:val="center"/>
          </w:tcPr>
          <w:p w:rsidR="003B434A" w:rsidRDefault="008B47DD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Carabus</w:t>
            </w:r>
            <w:proofErr w:type="spellEnd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方正仿宋_GBK" w:hAnsi="Times New Roman" w:cs="Times New Roman"/>
                <w:i/>
                <w:iCs/>
                <w:sz w:val="28"/>
                <w:szCs w:val="28"/>
              </w:rPr>
              <w:t>davidis</w:t>
            </w:r>
            <w:proofErr w:type="spellEnd"/>
          </w:p>
        </w:tc>
        <w:tc>
          <w:tcPr>
            <w:tcW w:w="850" w:type="dxa"/>
            <w:vAlign w:val="center"/>
          </w:tcPr>
          <w:p w:rsidR="003B434A" w:rsidRDefault="003B434A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3B434A" w:rsidRDefault="008B47D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II</w:t>
            </w:r>
          </w:p>
        </w:tc>
      </w:tr>
    </w:tbl>
    <w:p w:rsidR="003B434A" w:rsidRDefault="003B434A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6"/>
          <w:szCs w:val="36"/>
        </w:rPr>
      </w:pPr>
    </w:p>
    <w:sectPr w:rsidR="003B434A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E00"/>
    <w:multiLevelType w:val="multilevel"/>
    <w:tmpl w:val="257F2E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D"/>
    <w:rsid w:val="00075D78"/>
    <w:rsid w:val="000B1DBC"/>
    <w:rsid w:val="000C600B"/>
    <w:rsid w:val="000D71F7"/>
    <w:rsid w:val="00134F2E"/>
    <w:rsid w:val="00156A81"/>
    <w:rsid w:val="00174044"/>
    <w:rsid w:val="001857E3"/>
    <w:rsid w:val="001B04C2"/>
    <w:rsid w:val="00251DDD"/>
    <w:rsid w:val="002A29DB"/>
    <w:rsid w:val="002C5087"/>
    <w:rsid w:val="002D0059"/>
    <w:rsid w:val="002E056B"/>
    <w:rsid w:val="003529CF"/>
    <w:rsid w:val="00373D16"/>
    <w:rsid w:val="00390CF0"/>
    <w:rsid w:val="0039388E"/>
    <w:rsid w:val="003A1B05"/>
    <w:rsid w:val="003B434A"/>
    <w:rsid w:val="003E40A9"/>
    <w:rsid w:val="003F2083"/>
    <w:rsid w:val="003F397D"/>
    <w:rsid w:val="004169B8"/>
    <w:rsid w:val="00416DD2"/>
    <w:rsid w:val="004242DD"/>
    <w:rsid w:val="00447701"/>
    <w:rsid w:val="004620AD"/>
    <w:rsid w:val="00467870"/>
    <w:rsid w:val="00486E5E"/>
    <w:rsid w:val="00495D5D"/>
    <w:rsid w:val="004B2963"/>
    <w:rsid w:val="004B69BC"/>
    <w:rsid w:val="004D3413"/>
    <w:rsid w:val="004D4A63"/>
    <w:rsid w:val="004E6DDB"/>
    <w:rsid w:val="0055678B"/>
    <w:rsid w:val="00593752"/>
    <w:rsid w:val="005965FC"/>
    <w:rsid w:val="005D61B2"/>
    <w:rsid w:val="005E110E"/>
    <w:rsid w:val="005F22C9"/>
    <w:rsid w:val="00625742"/>
    <w:rsid w:val="0063412A"/>
    <w:rsid w:val="00643356"/>
    <w:rsid w:val="00663540"/>
    <w:rsid w:val="006715B8"/>
    <w:rsid w:val="00696D7E"/>
    <w:rsid w:val="006F5677"/>
    <w:rsid w:val="007370F2"/>
    <w:rsid w:val="00742C78"/>
    <w:rsid w:val="0078013C"/>
    <w:rsid w:val="007D0851"/>
    <w:rsid w:val="007D5F35"/>
    <w:rsid w:val="008357F1"/>
    <w:rsid w:val="00853D2A"/>
    <w:rsid w:val="008670A8"/>
    <w:rsid w:val="008B47DD"/>
    <w:rsid w:val="008C6342"/>
    <w:rsid w:val="008D4737"/>
    <w:rsid w:val="0090556D"/>
    <w:rsid w:val="00930BDE"/>
    <w:rsid w:val="00976506"/>
    <w:rsid w:val="00993D4E"/>
    <w:rsid w:val="009F16F5"/>
    <w:rsid w:val="00A00AE6"/>
    <w:rsid w:val="00A21850"/>
    <w:rsid w:val="00A3390F"/>
    <w:rsid w:val="00A64333"/>
    <w:rsid w:val="00A65277"/>
    <w:rsid w:val="00A70CAA"/>
    <w:rsid w:val="00A744BB"/>
    <w:rsid w:val="00A90453"/>
    <w:rsid w:val="00A92392"/>
    <w:rsid w:val="00AB6961"/>
    <w:rsid w:val="00AF4793"/>
    <w:rsid w:val="00B11E4F"/>
    <w:rsid w:val="00B25C5B"/>
    <w:rsid w:val="00B35279"/>
    <w:rsid w:val="00BE1ACE"/>
    <w:rsid w:val="00BE2A65"/>
    <w:rsid w:val="00BE4E16"/>
    <w:rsid w:val="00BE5294"/>
    <w:rsid w:val="00C30530"/>
    <w:rsid w:val="00C54A29"/>
    <w:rsid w:val="00C5656C"/>
    <w:rsid w:val="00CE3747"/>
    <w:rsid w:val="00CE78AF"/>
    <w:rsid w:val="00CF2CC2"/>
    <w:rsid w:val="00D217A3"/>
    <w:rsid w:val="00D33BF5"/>
    <w:rsid w:val="00D44800"/>
    <w:rsid w:val="00D71C4D"/>
    <w:rsid w:val="00DB00A4"/>
    <w:rsid w:val="00E41994"/>
    <w:rsid w:val="00E43FAE"/>
    <w:rsid w:val="00E673F9"/>
    <w:rsid w:val="00E849B1"/>
    <w:rsid w:val="00EF59A4"/>
    <w:rsid w:val="00F56506"/>
    <w:rsid w:val="00FB6F4A"/>
    <w:rsid w:val="00FC3CCF"/>
    <w:rsid w:val="088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3">
    <w:name w:val="tz3"/>
    <w:basedOn w:val="a"/>
    <w:link w:val="tz30"/>
    <w:qFormat/>
    <w:pPr>
      <w:widowControl/>
      <w:adjustRightInd w:val="0"/>
      <w:snapToGrid w:val="0"/>
      <w:spacing w:line="480" w:lineRule="auto"/>
      <w:ind w:firstLineChars="200" w:firstLine="200"/>
      <w:jc w:val="left"/>
    </w:pPr>
    <w:rPr>
      <w:rFonts w:ascii="Times New Roman" w:eastAsia="方正仿宋_GBK" w:hAnsi="Times New Roman"/>
      <w:sz w:val="32"/>
    </w:rPr>
  </w:style>
  <w:style w:type="character" w:customStyle="1" w:styleId="tz30">
    <w:name w:val="tz3 字符"/>
    <w:basedOn w:val="a0"/>
    <w:link w:val="tz3"/>
    <w:rPr>
      <w:rFonts w:ascii="Times New Roman" w:eastAsia="方正仿宋_GBK" w:hAnsi="Times New Roman"/>
      <w:sz w:val="32"/>
    </w:rPr>
  </w:style>
  <w:style w:type="character" w:customStyle="1" w:styleId="tz1">
    <w:name w:val="tz1 字符"/>
    <w:basedOn w:val="a0"/>
    <w:link w:val="tz10"/>
    <w:rPr>
      <w:rFonts w:ascii="Times New Roman" w:eastAsia="方正仿宋_GBK" w:hAnsi="Times New Roman" w:cs="Times New Roman"/>
      <w:sz w:val="30"/>
      <w:szCs w:val="32"/>
    </w:rPr>
  </w:style>
  <w:style w:type="paragraph" w:customStyle="1" w:styleId="tz10">
    <w:name w:val="tz1"/>
    <w:basedOn w:val="a"/>
    <w:link w:val="tz1"/>
    <w:qFormat/>
    <w:pPr>
      <w:widowControl/>
      <w:adjustRightInd w:val="0"/>
      <w:snapToGrid w:val="0"/>
      <w:spacing w:line="590" w:lineRule="exact"/>
      <w:ind w:firstLineChars="200" w:firstLine="602"/>
    </w:pPr>
    <w:rPr>
      <w:rFonts w:ascii="Times New Roman" w:eastAsia="方正仿宋_GBK" w:hAnsi="Times New Roman" w:cs="Times New Roman"/>
      <w:sz w:val="30"/>
      <w:szCs w:val="32"/>
    </w:rPr>
  </w:style>
  <w:style w:type="paragraph" w:customStyle="1" w:styleId="3">
    <w:name w:val="3"/>
    <w:basedOn w:val="a6"/>
    <w:link w:val="30"/>
    <w:qFormat/>
    <w:pPr>
      <w:kinsoku w:val="0"/>
      <w:overflowPunct w:val="0"/>
      <w:autoSpaceDE w:val="0"/>
      <w:autoSpaceDN w:val="0"/>
      <w:adjustRightInd w:val="0"/>
      <w:snapToGrid w:val="0"/>
      <w:spacing w:line="590" w:lineRule="exact"/>
      <w:ind w:firstLineChars="0" w:firstLine="0"/>
      <w:jc w:val="left"/>
      <w:outlineLvl w:val="1"/>
    </w:pPr>
    <w:rPr>
      <w:rFonts w:ascii="Times New Roman" w:eastAsia="方正仿宋_GBK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3 字符"/>
    <w:basedOn w:val="a0"/>
    <w:link w:val="3"/>
    <w:qFormat/>
    <w:rPr>
      <w:rFonts w:ascii="Times New Roman" w:eastAsia="方正仿宋_GBK" w:hAnsi="Times New Roman" w:cs="Times New Roman"/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3">
    <w:name w:val="tz3"/>
    <w:basedOn w:val="a"/>
    <w:link w:val="tz30"/>
    <w:qFormat/>
    <w:pPr>
      <w:widowControl/>
      <w:adjustRightInd w:val="0"/>
      <w:snapToGrid w:val="0"/>
      <w:spacing w:line="480" w:lineRule="auto"/>
      <w:ind w:firstLineChars="200" w:firstLine="200"/>
      <w:jc w:val="left"/>
    </w:pPr>
    <w:rPr>
      <w:rFonts w:ascii="Times New Roman" w:eastAsia="方正仿宋_GBK" w:hAnsi="Times New Roman"/>
      <w:sz w:val="32"/>
    </w:rPr>
  </w:style>
  <w:style w:type="character" w:customStyle="1" w:styleId="tz30">
    <w:name w:val="tz3 字符"/>
    <w:basedOn w:val="a0"/>
    <w:link w:val="tz3"/>
    <w:rPr>
      <w:rFonts w:ascii="Times New Roman" w:eastAsia="方正仿宋_GBK" w:hAnsi="Times New Roman"/>
      <w:sz w:val="32"/>
    </w:rPr>
  </w:style>
  <w:style w:type="character" w:customStyle="1" w:styleId="tz1">
    <w:name w:val="tz1 字符"/>
    <w:basedOn w:val="a0"/>
    <w:link w:val="tz10"/>
    <w:rPr>
      <w:rFonts w:ascii="Times New Roman" w:eastAsia="方正仿宋_GBK" w:hAnsi="Times New Roman" w:cs="Times New Roman"/>
      <w:sz w:val="30"/>
      <w:szCs w:val="32"/>
    </w:rPr>
  </w:style>
  <w:style w:type="paragraph" w:customStyle="1" w:styleId="tz10">
    <w:name w:val="tz1"/>
    <w:basedOn w:val="a"/>
    <w:link w:val="tz1"/>
    <w:qFormat/>
    <w:pPr>
      <w:widowControl/>
      <w:adjustRightInd w:val="0"/>
      <w:snapToGrid w:val="0"/>
      <w:spacing w:line="590" w:lineRule="exact"/>
      <w:ind w:firstLineChars="200" w:firstLine="602"/>
    </w:pPr>
    <w:rPr>
      <w:rFonts w:ascii="Times New Roman" w:eastAsia="方正仿宋_GBK" w:hAnsi="Times New Roman" w:cs="Times New Roman"/>
      <w:sz w:val="30"/>
      <w:szCs w:val="32"/>
    </w:rPr>
  </w:style>
  <w:style w:type="paragraph" w:customStyle="1" w:styleId="3">
    <w:name w:val="3"/>
    <w:basedOn w:val="a6"/>
    <w:link w:val="30"/>
    <w:qFormat/>
    <w:pPr>
      <w:kinsoku w:val="0"/>
      <w:overflowPunct w:val="0"/>
      <w:autoSpaceDE w:val="0"/>
      <w:autoSpaceDN w:val="0"/>
      <w:adjustRightInd w:val="0"/>
      <w:snapToGrid w:val="0"/>
      <w:spacing w:line="590" w:lineRule="exact"/>
      <w:ind w:firstLineChars="0" w:firstLine="0"/>
      <w:jc w:val="left"/>
      <w:outlineLvl w:val="1"/>
    </w:pPr>
    <w:rPr>
      <w:rFonts w:ascii="Times New Roman" w:eastAsia="方正仿宋_GBK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3 字符"/>
    <w:basedOn w:val="a0"/>
    <w:link w:val="3"/>
    <w:qFormat/>
    <w:rPr>
      <w:rFonts w:ascii="Times New Roman" w:eastAsia="方正仿宋_GBK" w:hAnsi="Times New Roman" w:cs="Times New Roman"/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baidu.com/item/%E9%9B%81%E5%BD%A2%E7%9B%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 芯蕊</dc:creator>
  <cp:lastModifiedBy>hp</cp:lastModifiedBy>
  <cp:revision>49</cp:revision>
  <dcterms:created xsi:type="dcterms:W3CDTF">2022-04-24T01:06:00Z</dcterms:created>
  <dcterms:modified xsi:type="dcterms:W3CDTF">2022-05-18T09:41:00Z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