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15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762"/>
        <w:gridCol w:w="850"/>
        <w:gridCol w:w="284"/>
        <w:gridCol w:w="501"/>
        <w:gridCol w:w="2220"/>
        <w:gridCol w:w="851"/>
        <w:gridCol w:w="117"/>
        <w:gridCol w:w="1300"/>
        <w:gridCol w:w="709"/>
        <w:gridCol w:w="477"/>
        <w:gridCol w:w="898"/>
        <w:gridCol w:w="301"/>
        <w:gridCol w:w="794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苏州市环境科学研究所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徐恬君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13348017660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hkstr@hbj.suzhou.gov.cn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容量（L）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高纯氩气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</w:rPr>
              <w:t>99.999%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及时快速提供所需气体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410L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高纯氮气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</w:rPr>
              <w:t>99.999%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高纯氦气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</w:rPr>
              <w:t>99.999%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一氧化碳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</w:rPr>
              <w:t>99.99%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二氧化碳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</w:rPr>
              <w:t>99.99%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/>
                <w:sz w:val="18"/>
              </w:rPr>
            </w:pPr>
            <w:r>
              <w:rPr>
                <w:rFonts w:asciiTheme="majorEastAsia" w:hAnsiTheme="majorEastAsia" w:eastAsiaTheme="majorEastAsia"/>
                <w:sz w:val="18"/>
              </w:rPr>
              <w:t>钢瓶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（个）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运费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符合标准气体要求，满足实验室课题需求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21"/>
    <w:rsid w:val="00223F66"/>
    <w:rsid w:val="002C10F8"/>
    <w:rsid w:val="00356BCE"/>
    <w:rsid w:val="004C00C7"/>
    <w:rsid w:val="004E4244"/>
    <w:rsid w:val="004E640A"/>
    <w:rsid w:val="00526393"/>
    <w:rsid w:val="005D348C"/>
    <w:rsid w:val="00625CFF"/>
    <w:rsid w:val="006329B3"/>
    <w:rsid w:val="00736BC1"/>
    <w:rsid w:val="008A4894"/>
    <w:rsid w:val="008B61D2"/>
    <w:rsid w:val="008D50CA"/>
    <w:rsid w:val="00915B04"/>
    <w:rsid w:val="009468F0"/>
    <w:rsid w:val="00A94F58"/>
    <w:rsid w:val="00BC66B2"/>
    <w:rsid w:val="00C06121"/>
    <w:rsid w:val="00C958DE"/>
    <w:rsid w:val="00D340CB"/>
    <w:rsid w:val="00D3588F"/>
    <w:rsid w:val="00DE1283"/>
    <w:rsid w:val="00E6789E"/>
    <w:rsid w:val="00F43EB0"/>
    <w:rsid w:val="0A493758"/>
    <w:rsid w:val="0BF4565C"/>
    <w:rsid w:val="1AF060C1"/>
    <w:rsid w:val="26D87109"/>
    <w:rsid w:val="36706E63"/>
    <w:rsid w:val="5C4B56F4"/>
    <w:rsid w:val="5DC43218"/>
    <w:rsid w:val="6833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4</TotalTime>
  <ScaleCrop>false</ScaleCrop>
  <LinksUpToDate>false</LinksUpToDate>
  <CharactersWithSpaces>435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2022-04-07T01:19:00Z</dcterms:created>
  <dc:creator>Lenovo</dc:creator>
  <cp:lastModifiedBy>Lenovo</cp:lastModifiedBy>
  <dcterms:modified xsi:type="dcterms:W3CDTF">2025-03-10T02:19:59Z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E2477CFBD7DE456A94E0B4E4F7EE5724_12</vt:lpwstr>
  </property>
</Properties>
</file>