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苏环建诺〔2025〕09第0073号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178CA2FF">
      <w:pPr>
        <w:pStyle w:val="4"/>
        <w:adjustRightInd w:val="0"/>
        <w:snapToGrid w:val="0"/>
        <w:spacing w:line="640" w:lineRule="exact"/>
        <w:jc w:val="center"/>
        <w:rPr>
          <w:rFonts w:hint="eastAsia" w:ascii="宋体" w:hAnsi="宋体" w:eastAsia="宋体"/>
          <w:sz w:val="44"/>
          <w:szCs w:val="44"/>
          <w:lang w:eastAsia="zh-CN"/>
        </w:rPr>
      </w:pPr>
      <w:bookmarkStart w:id="1" w:name="pf_title"/>
      <w:r>
        <w:rPr>
          <w:rFonts w:hint="eastAsia" w:ascii="宋体" w:hAnsi="宋体" w:eastAsia="宋体"/>
          <w:sz w:val="44"/>
          <w:szCs w:val="44"/>
          <w:lang w:eastAsia="zh-CN"/>
        </w:rPr>
        <w:t>关于对吴江市东吴机械有限责任公司</w:t>
      </w:r>
    </w:p>
    <w:p w14:paraId="0EBBB1D6">
      <w:pPr>
        <w:pStyle w:val="4"/>
        <w:adjustRightInd w:val="0"/>
        <w:snapToGrid w:val="0"/>
        <w:spacing w:line="640" w:lineRule="exact"/>
        <w:jc w:val="center"/>
        <w:rPr>
          <w:rFonts w:hint="eastAsia" w:ascii="方正小标宋简体" w:eastAsia="方正小标宋简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吴江市东吴机械有限责任公司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5E6E65D2">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安全阀2.5万套、特种安全阀3万套生产技术改造项目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674F7054">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w:t>
            </w:r>
            <w:bookmarkStart w:id="9" w:name="_GoBack"/>
            <w:bookmarkEnd w:id="9"/>
            <w:r>
              <w:rPr>
                <w:rFonts w:hint="eastAsia" w:ascii="Times New Roman" w:hAnsi="Times New Roman"/>
                <w:szCs w:val="32"/>
                <w:lang w:eastAsia="zh-CN"/>
              </w:rPr>
              <w:t>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67AA8FCD">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2025年12月30日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2503-320573-89-02-753343</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2025年12月30日印发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1720124B"/>
    <w:rsid w:val="51675DA1"/>
    <w:rsid w:val="6D0A0FD0"/>
    <w:rsid w:val="782442B7"/>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706</Words>
  <Characters>740</Characters>
  <Lines>1</Lines>
  <Paragraphs>1</Paragraphs>
  <TotalTime>27</TotalTime>
  <ScaleCrop>false</ScaleCrop>
  <LinksUpToDate>false</LinksUpToDate>
  <CharactersWithSpaces>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2025-12-30T02:27:05Z</cp:lastPrinted>
  <dcterms:modified xsi:type="dcterms:W3CDTF">2025-12-30T02:57:48Z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