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customizations.xml" ContentType="application/vnd.ms-word.keyMapCustomizations+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61374" w:rsidRPr="00A069B7" w:rsidRDefault="00D76AD9" w:rsidP="00650211">
      <w:pPr>
        <w:tabs>
          <w:tab w:val="left" w:pos="9193"/>
          <w:tab w:val="left" w:pos="9827"/>
        </w:tabs>
        <w:spacing w:line="580" w:lineRule="exact"/>
        <w:ind w:firstLine="0"/>
        <w:jc w:val="left"/>
        <w:rPr>
          <w:rFonts w:eastAsia="黑体"/>
          <w:szCs w:val="32"/>
        </w:rPr>
      </w:pPr>
      <w:r>
        <w:rPr>
          <w:rFonts w:eastAsia="黑体"/>
          <w:noProof/>
          <w:snapToGrid/>
          <w:szCs w:val="32"/>
        </w:rPr>
        <w:pict>
          <v:rect id="KGD_Gobal1" o:spid="_x0000_s1026" alt="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" style="position:absolute;margin-left:-10pt;margin-top:10pt;width:5pt;height:5pt;z-index:251658240;visibility:hidden"/>
        </w:pict>
      </w:r>
      <w:r w:rsidR="00B52845" w:rsidRPr="00A069B7">
        <w:rPr>
          <w:rFonts w:eastAsia="黑体"/>
          <w:szCs w:val="32"/>
        </w:rPr>
        <w:t xml:space="preserve"> </w:t>
      </w:r>
      <w:r w:rsidR="00E67A26" w:rsidRPr="00A069B7">
        <w:rPr>
          <w:rFonts w:eastAsia="黑体" w:hAnsi="黑体"/>
          <w:szCs w:val="32"/>
        </w:rPr>
        <w:t>附件</w:t>
      </w:r>
    </w:p>
    <w:p w:rsidR="00650211" w:rsidRPr="00A069B7" w:rsidRDefault="001C1196" w:rsidP="00650211">
      <w:pPr>
        <w:tabs>
          <w:tab w:val="left" w:pos="9193"/>
          <w:tab w:val="left" w:pos="9827"/>
        </w:tabs>
        <w:spacing w:line="580" w:lineRule="exact"/>
        <w:ind w:firstLine="0"/>
        <w:jc w:val="center"/>
        <w:rPr>
          <w:rFonts w:eastAsia="方正小标宋简体"/>
          <w:sz w:val="44"/>
        </w:rPr>
      </w:pPr>
      <w:r w:rsidRPr="00A069B7">
        <w:rPr>
          <w:rFonts w:eastAsia="方正小标宋简体"/>
          <w:sz w:val="44"/>
        </w:rPr>
        <w:t>苏州市</w:t>
      </w:r>
      <w:r w:rsidR="003E4AB7" w:rsidRPr="00A069B7">
        <w:rPr>
          <w:rFonts w:eastAsia="方正小标宋简体"/>
          <w:sz w:val="44"/>
        </w:rPr>
        <w:t>2023</w:t>
      </w:r>
      <w:r w:rsidR="003E4AB7" w:rsidRPr="00A069B7">
        <w:rPr>
          <w:rFonts w:eastAsia="方正小标宋简体"/>
          <w:sz w:val="44"/>
        </w:rPr>
        <w:t>年土壤、地下水和农业农村</w:t>
      </w:r>
    </w:p>
    <w:p w:rsidR="001C1196" w:rsidRPr="00A069B7" w:rsidRDefault="003E4AB7" w:rsidP="003A7E3E">
      <w:pPr>
        <w:tabs>
          <w:tab w:val="left" w:pos="9193"/>
          <w:tab w:val="left" w:pos="9827"/>
        </w:tabs>
        <w:spacing w:afterLines="100" w:line="580" w:lineRule="exact"/>
        <w:ind w:firstLine="0"/>
        <w:jc w:val="center"/>
        <w:rPr>
          <w:rFonts w:eastAsia="方正小标宋简体"/>
          <w:sz w:val="44"/>
        </w:rPr>
      </w:pPr>
      <w:r w:rsidRPr="00A069B7">
        <w:rPr>
          <w:rFonts w:eastAsia="方正小标宋简体"/>
          <w:sz w:val="44"/>
        </w:rPr>
        <w:t>污染防治工作计划</w:t>
      </w:r>
    </w:p>
    <w:p w:rsidR="001C1196" w:rsidRPr="00A069B7" w:rsidRDefault="001C1196" w:rsidP="00650211">
      <w:pPr>
        <w:tabs>
          <w:tab w:val="left" w:pos="9193"/>
          <w:tab w:val="left" w:pos="9827"/>
        </w:tabs>
        <w:spacing w:line="580" w:lineRule="exact"/>
        <w:ind w:firstLineChars="200" w:firstLine="630"/>
        <w:jc w:val="left"/>
        <w:rPr>
          <w:rFonts w:eastAsia="仿宋_GB2312"/>
        </w:rPr>
      </w:pPr>
      <w:r w:rsidRPr="00A069B7">
        <w:rPr>
          <w:rFonts w:eastAsia="仿宋_GB2312"/>
        </w:rPr>
        <w:t>为贯彻落实</w:t>
      </w:r>
      <w:r w:rsidR="003A7E3E">
        <w:rPr>
          <w:rFonts w:eastAsia="仿宋_GB2312"/>
        </w:rPr>
        <w:t>党的二十大精神，持续深入打好净土保卫战、农业农村污染</w:t>
      </w:r>
      <w:r w:rsidR="003A7E3E">
        <w:rPr>
          <w:rFonts w:eastAsia="仿宋_GB2312" w:hint="eastAsia"/>
        </w:rPr>
        <w:t>防治</w:t>
      </w:r>
      <w:r w:rsidR="000E6D30" w:rsidRPr="00A069B7">
        <w:rPr>
          <w:rFonts w:eastAsia="仿宋_GB2312"/>
        </w:rPr>
        <w:t>攻坚战，加强土壤污染源头防控，根据</w:t>
      </w:r>
      <w:r w:rsidRPr="00A069B7">
        <w:rPr>
          <w:rFonts w:eastAsia="仿宋_GB2312"/>
        </w:rPr>
        <w:t>《土壤污染防治法》《地下水管理条例》《中共中央</w:t>
      </w:r>
      <w:r w:rsidRPr="00A069B7">
        <w:rPr>
          <w:rFonts w:eastAsia="仿宋_GB2312"/>
        </w:rPr>
        <w:t xml:space="preserve"> </w:t>
      </w:r>
      <w:r w:rsidRPr="00A069B7">
        <w:rPr>
          <w:rFonts w:eastAsia="仿宋_GB2312"/>
        </w:rPr>
        <w:t>国务院关于深入打好污染防治攻坚战的意见》《</w:t>
      </w:r>
      <w:r w:rsidRPr="00A069B7">
        <w:rPr>
          <w:rFonts w:eastAsia="仿宋_GB2312"/>
        </w:rPr>
        <w:t>“</w:t>
      </w:r>
      <w:r w:rsidRPr="00A069B7">
        <w:rPr>
          <w:rFonts w:eastAsia="仿宋_GB2312"/>
        </w:rPr>
        <w:t>十四五</w:t>
      </w:r>
      <w:r w:rsidRPr="00A069B7">
        <w:rPr>
          <w:rFonts w:eastAsia="仿宋_GB2312"/>
        </w:rPr>
        <w:t>”</w:t>
      </w:r>
      <w:r w:rsidRPr="00A069B7">
        <w:rPr>
          <w:rFonts w:eastAsia="仿宋_GB2312"/>
        </w:rPr>
        <w:t>土壤、地下水和农村生态环境保护规划》《江苏省</w:t>
      </w:r>
      <w:r w:rsidRPr="00A069B7">
        <w:rPr>
          <w:rFonts w:eastAsia="仿宋_GB2312"/>
        </w:rPr>
        <w:t>“</w:t>
      </w:r>
      <w:r w:rsidRPr="00A069B7">
        <w:rPr>
          <w:rFonts w:eastAsia="仿宋_GB2312"/>
        </w:rPr>
        <w:t>十四五</w:t>
      </w:r>
      <w:r w:rsidRPr="00A069B7">
        <w:rPr>
          <w:rFonts w:eastAsia="仿宋_GB2312"/>
        </w:rPr>
        <w:t>”</w:t>
      </w:r>
      <w:r w:rsidRPr="00A069B7">
        <w:rPr>
          <w:rFonts w:eastAsia="仿宋_GB2312"/>
        </w:rPr>
        <w:t>土壤、地下水和农村生态环境保护规划》</w:t>
      </w:r>
      <w:r w:rsidR="000E6D30" w:rsidRPr="00A069B7">
        <w:rPr>
          <w:rFonts w:eastAsia="仿宋_GB2312"/>
        </w:rPr>
        <w:t>《苏州市</w:t>
      </w:r>
      <w:r w:rsidR="000E6D30" w:rsidRPr="00A069B7">
        <w:rPr>
          <w:rFonts w:eastAsia="仿宋_GB2312"/>
        </w:rPr>
        <w:t>“</w:t>
      </w:r>
      <w:r w:rsidR="000E6D30" w:rsidRPr="00A069B7">
        <w:rPr>
          <w:rFonts w:eastAsia="仿宋_GB2312"/>
        </w:rPr>
        <w:t>十四五</w:t>
      </w:r>
      <w:r w:rsidR="000E6D30" w:rsidRPr="00A069B7">
        <w:rPr>
          <w:rFonts w:eastAsia="仿宋_GB2312"/>
        </w:rPr>
        <w:t>”</w:t>
      </w:r>
      <w:r w:rsidR="000E6D30" w:rsidRPr="00A069B7">
        <w:rPr>
          <w:rFonts w:eastAsia="仿宋_GB2312"/>
        </w:rPr>
        <w:t>土壤、地下水和农村生态环境保护规划》《江苏省</w:t>
      </w:r>
      <w:r w:rsidR="000E6D30" w:rsidRPr="00A069B7">
        <w:rPr>
          <w:rFonts w:eastAsia="仿宋_GB2312"/>
        </w:rPr>
        <w:t>2023</w:t>
      </w:r>
      <w:r w:rsidR="000E6D30" w:rsidRPr="00A069B7">
        <w:rPr>
          <w:rFonts w:eastAsia="仿宋_GB2312"/>
        </w:rPr>
        <w:t>年土壤、地下水和农业农村污染防治工作计划》等要求，</w:t>
      </w:r>
      <w:r w:rsidRPr="00A069B7">
        <w:rPr>
          <w:rFonts w:eastAsia="仿宋_GB2312"/>
        </w:rPr>
        <w:t>做好</w:t>
      </w:r>
      <w:r w:rsidRPr="00A069B7">
        <w:rPr>
          <w:rFonts w:eastAsia="仿宋_GB2312"/>
        </w:rPr>
        <w:t>2023</w:t>
      </w:r>
      <w:r w:rsidRPr="00A069B7">
        <w:rPr>
          <w:rFonts w:eastAsia="仿宋_GB2312"/>
        </w:rPr>
        <w:t>年土壤</w:t>
      </w:r>
      <w:r w:rsidR="000E6D30" w:rsidRPr="00A069B7">
        <w:rPr>
          <w:rFonts w:eastAsia="仿宋_GB2312"/>
        </w:rPr>
        <w:t>、</w:t>
      </w:r>
      <w:r w:rsidRPr="00A069B7">
        <w:rPr>
          <w:rFonts w:eastAsia="仿宋_GB2312"/>
        </w:rPr>
        <w:t>地下水</w:t>
      </w:r>
      <w:r w:rsidR="000E6D30" w:rsidRPr="00A069B7">
        <w:rPr>
          <w:rFonts w:eastAsia="仿宋_GB2312"/>
        </w:rPr>
        <w:t>和农业农村污染防治工作</w:t>
      </w:r>
      <w:r w:rsidRPr="00A069B7">
        <w:rPr>
          <w:rFonts w:eastAsia="仿宋_GB2312"/>
        </w:rPr>
        <w:t>，结合苏州实际，制定本工作计划。</w:t>
      </w:r>
    </w:p>
    <w:p w:rsidR="00461374" w:rsidRPr="00A069B7" w:rsidRDefault="003E4AB7" w:rsidP="00650211">
      <w:pPr>
        <w:spacing w:line="580" w:lineRule="exact"/>
        <w:rPr>
          <w:rFonts w:eastAsia="黑体"/>
        </w:rPr>
      </w:pPr>
      <w:r w:rsidRPr="00A069B7">
        <w:rPr>
          <w:rFonts w:eastAsia="黑体"/>
        </w:rPr>
        <w:t>一、总体要求</w:t>
      </w:r>
    </w:p>
    <w:p w:rsidR="00461374" w:rsidRPr="00A069B7" w:rsidRDefault="003E4AB7" w:rsidP="00650211">
      <w:pPr>
        <w:spacing w:line="580" w:lineRule="exact"/>
        <w:rPr>
          <w:rFonts w:eastAsia="楷体"/>
          <w:bCs/>
          <w:szCs w:val="32"/>
        </w:rPr>
      </w:pPr>
      <w:r w:rsidRPr="00A069B7">
        <w:rPr>
          <w:rFonts w:eastAsia="楷体"/>
          <w:bCs/>
          <w:szCs w:val="32"/>
        </w:rPr>
        <w:t>（一）指导思想</w:t>
      </w:r>
    </w:p>
    <w:p w:rsidR="001C1196" w:rsidRPr="00A069B7" w:rsidRDefault="001C1196" w:rsidP="00650211">
      <w:pPr>
        <w:tabs>
          <w:tab w:val="left" w:pos="9193"/>
          <w:tab w:val="left" w:pos="9827"/>
        </w:tabs>
        <w:spacing w:line="580" w:lineRule="exact"/>
        <w:ind w:firstLineChars="200" w:firstLine="630"/>
        <w:jc w:val="left"/>
        <w:rPr>
          <w:rFonts w:eastAsia="仿宋_GB2312"/>
        </w:rPr>
      </w:pPr>
      <w:r w:rsidRPr="00A069B7">
        <w:rPr>
          <w:rFonts w:eastAsia="仿宋_GB2312"/>
        </w:rPr>
        <w:t>以习近平新时代中国特色社会主义思想为指导，全面贯彻落实党的二十大精神，深入贯彻习近平生态文明思想，立足新发展阶段、贯彻新发展理念、构建新发展格局，本着稳中求进总基调，</w:t>
      </w:r>
      <w:r w:rsidR="005931B6" w:rsidRPr="00A069B7">
        <w:rPr>
          <w:rFonts w:eastAsia="仿宋_GB2312"/>
        </w:rPr>
        <w:t>坚持保护优先、预防为主、风险管控、系统治理，协同推进降碳、减污、扩绿、增长，突出精准治污、科学治污、依法治污，持续深入打好净土保卫战，推进</w:t>
      </w:r>
      <w:r w:rsidRPr="00A069B7">
        <w:rPr>
          <w:rFonts w:eastAsia="仿宋_GB2312"/>
        </w:rPr>
        <w:t>农村人居环境整治提升、农业农村污染治理和美丽苏州建设</w:t>
      </w:r>
      <w:r w:rsidR="009C65FB" w:rsidRPr="00A069B7">
        <w:rPr>
          <w:rFonts w:eastAsia="仿宋_GB2312"/>
        </w:rPr>
        <w:t>，为全面推进</w:t>
      </w:r>
      <w:r w:rsidR="001F3AAA" w:rsidRPr="00A069B7">
        <w:rPr>
          <w:rFonts w:eastAsia="仿宋_GB2312"/>
        </w:rPr>
        <w:t>中国式现代化苏州新实践提</w:t>
      </w:r>
      <w:r w:rsidR="001F3AAA" w:rsidRPr="00A069B7">
        <w:rPr>
          <w:rFonts w:eastAsia="仿宋_GB2312"/>
        </w:rPr>
        <w:lastRenderedPageBreak/>
        <w:t>供有力保障</w:t>
      </w:r>
      <w:r w:rsidR="005931B6" w:rsidRPr="00A069B7">
        <w:rPr>
          <w:rFonts w:eastAsia="仿宋_GB2312"/>
        </w:rPr>
        <w:t>。</w:t>
      </w:r>
    </w:p>
    <w:p w:rsidR="00461374" w:rsidRPr="00A069B7" w:rsidRDefault="003E4AB7" w:rsidP="00650211">
      <w:pPr>
        <w:spacing w:line="580" w:lineRule="exact"/>
        <w:rPr>
          <w:rFonts w:eastAsia="楷体"/>
          <w:bCs/>
          <w:szCs w:val="32"/>
        </w:rPr>
      </w:pPr>
      <w:r w:rsidRPr="00A069B7">
        <w:rPr>
          <w:rFonts w:eastAsia="楷体"/>
          <w:bCs/>
          <w:szCs w:val="32"/>
        </w:rPr>
        <w:t>（二）工作目标</w:t>
      </w:r>
    </w:p>
    <w:p w:rsidR="00A94FCB" w:rsidRPr="00A069B7" w:rsidRDefault="003E4AB7" w:rsidP="00E67A26">
      <w:pPr>
        <w:spacing w:line="580" w:lineRule="exact"/>
        <w:ind w:firstLineChars="200" w:firstLine="630"/>
        <w:rPr>
          <w:rFonts w:eastAsia="仿宋_GB2312"/>
          <w:szCs w:val="32"/>
        </w:rPr>
      </w:pPr>
      <w:r w:rsidRPr="00A069B7">
        <w:rPr>
          <w:rFonts w:eastAsia="仿宋_GB2312"/>
        </w:rPr>
        <w:t>建立健全全过程土壤污染风险防控体系和地下水污染防治管理体系，全</w:t>
      </w:r>
      <w:r w:rsidR="00A94FCB" w:rsidRPr="00A069B7">
        <w:rPr>
          <w:rFonts w:eastAsia="仿宋_GB2312"/>
        </w:rPr>
        <w:t>市</w:t>
      </w:r>
      <w:r w:rsidRPr="00A069B7">
        <w:rPr>
          <w:rFonts w:eastAsia="仿宋_GB2312"/>
        </w:rPr>
        <w:t>土壤和地下水环境质量总体保持稳定，受污染耕地安全利用率达</w:t>
      </w:r>
      <w:r w:rsidRPr="00A069B7">
        <w:rPr>
          <w:rFonts w:eastAsia="仿宋_GB2312"/>
        </w:rPr>
        <w:t>93%</w:t>
      </w:r>
      <w:r w:rsidRPr="00A069B7">
        <w:rPr>
          <w:rFonts w:eastAsia="仿宋_GB2312"/>
        </w:rPr>
        <w:t>以上，重点建设用地安全利用得到有效保障，地下水国控区域点位</w:t>
      </w:r>
      <w:r w:rsidRPr="00A069B7">
        <w:rPr>
          <w:rFonts w:eastAsia="仿宋_GB2312"/>
        </w:rPr>
        <w:t>V</w:t>
      </w:r>
      <w:r w:rsidRPr="00A069B7">
        <w:rPr>
          <w:rFonts w:eastAsia="仿宋_GB2312"/>
        </w:rPr>
        <w:t>类水比例达到考核要求，风险点位水质总体保持稳定。深入实施农村人居环境整治提升行动，农村生态环境质量持续改善，</w:t>
      </w:r>
      <w:r w:rsidR="007C27BD" w:rsidRPr="00A069B7">
        <w:rPr>
          <w:rFonts w:eastAsia="仿宋_GB2312"/>
        </w:rPr>
        <w:t>巩固农村黑臭水体整治成果，</w:t>
      </w:r>
      <w:r w:rsidRPr="00A069B7">
        <w:rPr>
          <w:rFonts w:eastAsia="仿宋_GB2312"/>
        </w:rPr>
        <w:t>农村生活污水治理率达到</w:t>
      </w:r>
      <w:r w:rsidR="00A94FCB" w:rsidRPr="00A069B7">
        <w:rPr>
          <w:rFonts w:eastAsia="仿宋_GB2312"/>
        </w:rPr>
        <w:t>100</w:t>
      </w:r>
      <w:r w:rsidRPr="00A069B7">
        <w:rPr>
          <w:rFonts w:eastAsia="仿宋_GB2312"/>
        </w:rPr>
        <w:t>%</w:t>
      </w:r>
      <w:r w:rsidR="00A94FCB" w:rsidRPr="00A069B7">
        <w:rPr>
          <w:rFonts w:eastAsia="仿宋_GB2312"/>
        </w:rPr>
        <w:t>。</w:t>
      </w:r>
    </w:p>
    <w:p w:rsidR="00461374" w:rsidRPr="00A069B7" w:rsidRDefault="003E4AB7" w:rsidP="00650211">
      <w:pPr>
        <w:spacing w:line="580" w:lineRule="exact"/>
        <w:rPr>
          <w:rFonts w:eastAsia="黑体"/>
        </w:rPr>
      </w:pPr>
      <w:r w:rsidRPr="00A069B7">
        <w:rPr>
          <w:rFonts w:eastAsia="黑体"/>
        </w:rPr>
        <w:t>二、工作任务</w:t>
      </w:r>
    </w:p>
    <w:p w:rsidR="00461374" w:rsidRPr="00A069B7" w:rsidRDefault="003E4AB7" w:rsidP="00650211">
      <w:pPr>
        <w:spacing w:line="580" w:lineRule="exact"/>
        <w:rPr>
          <w:rFonts w:eastAsia="楷体"/>
          <w:bCs/>
          <w:szCs w:val="32"/>
        </w:rPr>
      </w:pPr>
      <w:r w:rsidRPr="00A069B7">
        <w:rPr>
          <w:rFonts w:eastAsia="楷体"/>
          <w:bCs/>
          <w:szCs w:val="32"/>
        </w:rPr>
        <w:t>（一）加强土壤污染源头防控</w:t>
      </w:r>
    </w:p>
    <w:p w:rsidR="00546C4F" w:rsidRPr="00A069B7" w:rsidRDefault="007C27BD" w:rsidP="003A7E3E">
      <w:pPr>
        <w:pStyle w:val="2018"/>
        <w:ind w:firstLineChars="200" w:firstLine="633"/>
        <w:rPr>
          <w:rFonts w:eastAsia="仿宋_GB2312"/>
          <w:snapToGrid/>
          <w:kern w:val="2"/>
        </w:rPr>
      </w:pPr>
      <w:r w:rsidRPr="00A069B7">
        <w:rPr>
          <w:b/>
          <w:bCs/>
        </w:rPr>
        <w:t>1</w:t>
      </w:r>
      <w:r w:rsidR="003E4AB7" w:rsidRPr="00A069B7">
        <w:rPr>
          <w:rFonts w:eastAsia="仿宋_GB2312"/>
          <w:b/>
          <w:bCs/>
        </w:rPr>
        <w:t>.</w:t>
      </w:r>
      <w:r w:rsidR="003E4AB7" w:rsidRPr="00A069B7">
        <w:rPr>
          <w:rFonts w:eastAsia="仿宋_GB2312"/>
          <w:b/>
          <w:bCs/>
        </w:rPr>
        <w:t>强化建设项目土壤污染源头防控。</w:t>
      </w:r>
      <w:r w:rsidR="003E4AB7" w:rsidRPr="00A069B7">
        <w:rPr>
          <w:rFonts w:eastAsia="仿宋_GB2312"/>
        </w:rPr>
        <w:t>构建监管体制完善、责任机制明确、协调配合密切的土壤环境综合管理体系。坚持将土壤污染防治与大气污染防治、水污染防治、固体废物污染防治统筹部署、综合施策、整体推进，严控新增污染。严格执行《环境影响评价技术导则地下水环境》和《环境影响评价技术导则土壤环境（试行）》，督促新、改、扩建项目落实</w:t>
      </w:r>
      <w:r w:rsidR="003E4AB7" w:rsidRPr="00A069B7">
        <w:rPr>
          <w:rFonts w:eastAsia="仿宋_GB2312"/>
        </w:rPr>
        <w:t>“</w:t>
      </w:r>
      <w:r w:rsidR="003E4AB7" w:rsidRPr="00A069B7">
        <w:rPr>
          <w:rFonts w:eastAsia="仿宋_GB2312"/>
        </w:rPr>
        <w:t>三同时</w:t>
      </w:r>
      <w:r w:rsidR="003E4AB7" w:rsidRPr="00A069B7">
        <w:rPr>
          <w:rFonts w:eastAsia="仿宋_GB2312"/>
        </w:rPr>
        <w:t>”</w:t>
      </w:r>
      <w:r w:rsidR="003E4AB7" w:rsidRPr="00A069B7">
        <w:rPr>
          <w:rFonts w:eastAsia="仿宋_GB2312"/>
        </w:rPr>
        <w:t>土壤、地下水污染防治措施。</w:t>
      </w:r>
      <w:r w:rsidR="00546C4F" w:rsidRPr="00A069B7">
        <w:rPr>
          <w:rFonts w:eastAsia="仿宋_GB2312"/>
        </w:rPr>
        <w:t>（市生态环境局负责</w:t>
      </w:r>
      <w:r w:rsidR="007B7FC8" w:rsidRPr="00A069B7">
        <w:rPr>
          <w:rFonts w:eastAsia="仿宋_GB2312"/>
        </w:rPr>
        <w:t>，各市、区人民政府（管委会）</w:t>
      </w:r>
      <w:r w:rsidR="007B7FC8" w:rsidRPr="00A069B7">
        <w:rPr>
          <w:rFonts w:eastAsia="仿宋_GB2312"/>
          <w:snapToGrid/>
          <w:kern w:val="2"/>
        </w:rPr>
        <w:t>负责落实。以下工作均需</w:t>
      </w:r>
      <w:r w:rsidR="007B7FC8" w:rsidRPr="00A069B7">
        <w:rPr>
          <w:rFonts w:eastAsia="仿宋_GB2312"/>
        </w:rPr>
        <w:t>各市、区人民政府（管委会）</w:t>
      </w:r>
      <w:r w:rsidR="007B7FC8" w:rsidRPr="00A069B7">
        <w:rPr>
          <w:rFonts w:eastAsia="仿宋_GB2312"/>
          <w:snapToGrid/>
          <w:kern w:val="2"/>
        </w:rPr>
        <w:t>落实，不再列出</w:t>
      </w:r>
      <w:r w:rsidR="00546C4F" w:rsidRPr="00A069B7">
        <w:rPr>
          <w:rFonts w:eastAsia="仿宋_GB2312"/>
        </w:rPr>
        <w:t>）</w:t>
      </w:r>
    </w:p>
    <w:p w:rsidR="006D3555" w:rsidRPr="00A069B7" w:rsidRDefault="007C27BD" w:rsidP="00650211">
      <w:pPr>
        <w:spacing w:line="580" w:lineRule="exact"/>
        <w:ind w:firstLineChars="200" w:firstLine="633"/>
        <w:rPr>
          <w:rFonts w:eastAsia="仿宋_GB2312"/>
          <w:szCs w:val="32"/>
        </w:rPr>
      </w:pPr>
      <w:r w:rsidRPr="00A069B7">
        <w:rPr>
          <w:rFonts w:eastAsia="仿宋_GB2312"/>
          <w:b/>
          <w:szCs w:val="32"/>
        </w:rPr>
        <w:t>2</w:t>
      </w:r>
      <w:r w:rsidR="003E4AB7" w:rsidRPr="00A069B7">
        <w:rPr>
          <w:rFonts w:eastAsia="仿宋_GB2312"/>
          <w:b/>
          <w:szCs w:val="32"/>
        </w:rPr>
        <w:t>.</w:t>
      </w:r>
      <w:r w:rsidR="00481E8C" w:rsidRPr="00A069B7">
        <w:rPr>
          <w:rFonts w:eastAsia="仿宋_GB2312"/>
          <w:b/>
          <w:szCs w:val="32"/>
        </w:rPr>
        <w:t>深化</w:t>
      </w:r>
      <w:r w:rsidR="003E4AB7" w:rsidRPr="00A069B7">
        <w:rPr>
          <w:rFonts w:eastAsia="仿宋_GB2312"/>
          <w:b/>
          <w:szCs w:val="32"/>
        </w:rPr>
        <w:t>土壤污染重点监管单位</w:t>
      </w:r>
      <w:r w:rsidR="00481E8C" w:rsidRPr="00A069B7">
        <w:rPr>
          <w:rFonts w:eastAsia="仿宋_GB2312"/>
          <w:b/>
          <w:szCs w:val="32"/>
        </w:rPr>
        <w:t>监管</w:t>
      </w:r>
      <w:r w:rsidR="003E4AB7" w:rsidRPr="00A069B7">
        <w:rPr>
          <w:rFonts w:eastAsia="仿宋_GB2312"/>
          <w:b/>
          <w:szCs w:val="32"/>
        </w:rPr>
        <w:t>。</w:t>
      </w:r>
      <w:r w:rsidR="003E4AB7" w:rsidRPr="00A069B7">
        <w:rPr>
          <w:rFonts w:eastAsia="仿宋_GB2312"/>
          <w:szCs w:val="32"/>
        </w:rPr>
        <w:t>按照《环境监管重点单位名录管理办法》要求，各</w:t>
      </w:r>
      <w:r w:rsidR="00AF5D90" w:rsidRPr="00A069B7">
        <w:rPr>
          <w:rFonts w:eastAsia="仿宋_GB2312"/>
          <w:szCs w:val="32"/>
        </w:rPr>
        <w:t>县级市（区）</w:t>
      </w:r>
      <w:r w:rsidR="003E4AB7" w:rsidRPr="00A069B7">
        <w:rPr>
          <w:rFonts w:eastAsia="仿宋_GB2312"/>
          <w:szCs w:val="32"/>
        </w:rPr>
        <w:t>应</w:t>
      </w:r>
      <w:r w:rsidR="00875129" w:rsidRPr="00A069B7">
        <w:rPr>
          <w:rFonts w:eastAsia="仿宋_GB2312"/>
          <w:szCs w:val="32"/>
        </w:rPr>
        <w:t>结合</w:t>
      </w:r>
      <w:r w:rsidR="003E4AB7" w:rsidRPr="00A069B7">
        <w:rPr>
          <w:rFonts w:eastAsia="仿宋_GB2312"/>
          <w:szCs w:val="32"/>
        </w:rPr>
        <w:t>本行政区域土壤</w:t>
      </w:r>
      <w:r w:rsidR="003E4AB7" w:rsidRPr="00A069B7">
        <w:rPr>
          <w:rFonts w:eastAsia="仿宋_GB2312"/>
          <w:szCs w:val="32"/>
        </w:rPr>
        <w:lastRenderedPageBreak/>
        <w:t>污染防治需要、有毒有害物质排放情况等因素动态更新土壤污染重点监管单位名录。定期组织土壤污染重点监管单位负责人和管理人员的业务培训，在土壤污染重点监管单位排污许可证中载明《土壤污染防治法》规定的相关义务。督促土壤污染重点监管单位根据《工业企业土壤和地下水自行监测技术指南（试行）》要求开展自行监测。持续开展土壤污染隐患排查及</w:t>
      </w:r>
      <w:r w:rsidR="003E4AB7" w:rsidRPr="00A069B7">
        <w:rPr>
          <w:rFonts w:eastAsia="仿宋_GB2312"/>
          <w:szCs w:val="32"/>
        </w:rPr>
        <w:t>“</w:t>
      </w:r>
      <w:r w:rsidR="003E4AB7" w:rsidRPr="00A069B7">
        <w:rPr>
          <w:rFonts w:eastAsia="仿宋_GB2312"/>
          <w:szCs w:val="32"/>
        </w:rPr>
        <w:t>回头看</w:t>
      </w:r>
      <w:r w:rsidR="003E4AB7" w:rsidRPr="00A069B7">
        <w:rPr>
          <w:rFonts w:eastAsia="仿宋_GB2312"/>
          <w:szCs w:val="32"/>
        </w:rPr>
        <w:t>”</w:t>
      </w:r>
      <w:r w:rsidR="003E4AB7" w:rsidRPr="00A069B7">
        <w:rPr>
          <w:rFonts w:eastAsia="仿宋_GB2312"/>
          <w:szCs w:val="32"/>
        </w:rPr>
        <w:t>工作，</w:t>
      </w:r>
      <w:r w:rsidR="006026EA">
        <w:rPr>
          <w:rFonts w:eastAsia="仿宋_GB2312"/>
          <w:szCs w:val="32"/>
        </w:rPr>
        <w:t>202</w:t>
      </w:r>
      <w:r w:rsidR="006026EA">
        <w:rPr>
          <w:rFonts w:eastAsia="仿宋_GB2312" w:hint="eastAsia"/>
          <w:szCs w:val="32"/>
        </w:rPr>
        <w:t>1</w:t>
      </w:r>
      <w:r w:rsidR="003E4AB7" w:rsidRPr="00A069B7">
        <w:rPr>
          <w:rFonts w:eastAsia="仿宋_GB2312"/>
          <w:szCs w:val="32"/>
        </w:rPr>
        <w:t>年新增纳入土壤污染重点监管单位的</w:t>
      </w:r>
      <w:r w:rsidR="003F65B9" w:rsidRPr="00A069B7">
        <w:rPr>
          <w:rFonts w:eastAsia="仿宋_GB2312"/>
          <w:szCs w:val="32"/>
        </w:rPr>
        <w:t>127</w:t>
      </w:r>
      <w:r w:rsidR="003E4AB7" w:rsidRPr="00A069B7">
        <w:rPr>
          <w:rFonts w:eastAsia="仿宋_GB2312"/>
          <w:szCs w:val="32"/>
        </w:rPr>
        <w:t>家企业，应按照《重点监管单位土壤污染隐患排查指南（试行）》要求，</w:t>
      </w:r>
      <w:r w:rsidR="003E4AB7" w:rsidRPr="00A069B7">
        <w:rPr>
          <w:rFonts w:eastAsia="仿宋_GB2312"/>
          <w:szCs w:val="32"/>
        </w:rPr>
        <w:t>2023</w:t>
      </w:r>
      <w:r w:rsidR="003E4AB7" w:rsidRPr="00A069B7">
        <w:rPr>
          <w:rFonts w:eastAsia="仿宋_GB2312"/>
          <w:szCs w:val="32"/>
        </w:rPr>
        <w:t>年底前完成土壤污染隐患排查；按照《重点监管单位土壤污染隐患排查</w:t>
      </w:r>
      <w:r w:rsidR="003E4AB7" w:rsidRPr="00A069B7">
        <w:rPr>
          <w:rFonts w:eastAsia="仿宋_GB2312"/>
          <w:szCs w:val="32"/>
        </w:rPr>
        <w:t>“</w:t>
      </w:r>
      <w:r w:rsidR="003E4AB7" w:rsidRPr="00A069B7">
        <w:rPr>
          <w:rFonts w:eastAsia="仿宋_GB2312"/>
          <w:szCs w:val="32"/>
        </w:rPr>
        <w:t>回头看</w:t>
      </w:r>
      <w:r w:rsidR="003E4AB7" w:rsidRPr="00A069B7">
        <w:rPr>
          <w:rFonts w:eastAsia="仿宋_GB2312"/>
          <w:szCs w:val="32"/>
        </w:rPr>
        <w:t>”</w:t>
      </w:r>
      <w:r w:rsidR="003E4AB7" w:rsidRPr="00A069B7">
        <w:rPr>
          <w:rFonts w:eastAsia="仿宋_GB2312"/>
          <w:szCs w:val="32"/>
        </w:rPr>
        <w:t>工作指南》要求，</w:t>
      </w:r>
      <w:r w:rsidR="003E4AB7" w:rsidRPr="00A069B7">
        <w:rPr>
          <w:rFonts w:eastAsia="仿宋_GB2312"/>
          <w:szCs w:val="32"/>
        </w:rPr>
        <w:t>2023</w:t>
      </w:r>
      <w:r w:rsidR="003E4AB7" w:rsidRPr="00A069B7">
        <w:rPr>
          <w:rFonts w:eastAsia="仿宋_GB2312"/>
          <w:szCs w:val="32"/>
        </w:rPr>
        <w:t>年底前完成</w:t>
      </w:r>
      <w:r w:rsidR="002306C8" w:rsidRPr="00A069B7">
        <w:rPr>
          <w:rFonts w:eastAsia="仿宋_GB2312"/>
          <w:szCs w:val="32"/>
        </w:rPr>
        <w:t>500</w:t>
      </w:r>
      <w:r w:rsidR="003E4AB7" w:rsidRPr="00A069B7">
        <w:rPr>
          <w:rFonts w:eastAsia="仿宋_GB2312"/>
          <w:szCs w:val="32"/>
        </w:rPr>
        <w:t>家</w:t>
      </w:r>
      <w:r w:rsidR="002306C8" w:rsidRPr="00A069B7">
        <w:rPr>
          <w:rFonts w:eastAsia="仿宋_GB2312"/>
          <w:szCs w:val="32"/>
        </w:rPr>
        <w:t>以上</w:t>
      </w:r>
      <w:r w:rsidR="003E4AB7" w:rsidRPr="00A069B7">
        <w:rPr>
          <w:rFonts w:eastAsia="仿宋_GB2312"/>
          <w:szCs w:val="32"/>
        </w:rPr>
        <w:t>企业的土壤污染隐患排查</w:t>
      </w:r>
      <w:r w:rsidR="003E4AB7" w:rsidRPr="00A069B7">
        <w:rPr>
          <w:rFonts w:eastAsia="仿宋_GB2312"/>
          <w:szCs w:val="32"/>
        </w:rPr>
        <w:t>“</w:t>
      </w:r>
      <w:r w:rsidR="003E4AB7" w:rsidRPr="00A069B7">
        <w:rPr>
          <w:rFonts w:eastAsia="仿宋_GB2312"/>
          <w:szCs w:val="32"/>
        </w:rPr>
        <w:t>回头看</w:t>
      </w:r>
      <w:r w:rsidR="003E4AB7" w:rsidRPr="00A069B7">
        <w:rPr>
          <w:rFonts w:eastAsia="仿宋_GB2312"/>
          <w:szCs w:val="32"/>
        </w:rPr>
        <w:t>”</w:t>
      </w:r>
      <w:r w:rsidR="003E4AB7" w:rsidRPr="00A069B7">
        <w:rPr>
          <w:rFonts w:eastAsia="仿宋_GB2312"/>
          <w:szCs w:val="32"/>
        </w:rPr>
        <w:t>。</w:t>
      </w:r>
      <w:r w:rsidR="00875129" w:rsidRPr="00A069B7">
        <w:rPr>
          <w:rFonts w:eastAsia="仿宋_GB2312"/>
          <w:szCs w:val="32"/>
        </w:rPr>
        <w:t>加强重点监管单位搬迁、关闭拆除活动的监督。</w:t>
      </w:r>
      <w:r w:rsidR="003E4AB7" w:rsidRPr="00A069B7">
        <w:rPr>
          <w:rFonts w:eastAsia="仿宋_GB2312"/>
          <w:szCs w:val="32"/>
        </w:rPr>
        <w:t>（</w:t>
      </w:r>
      <w:r w:rsidR="00AF5D90" w:rsidRPr="00A069B7">
        <w:rPr>
          <w:rFonts w:eastAsia="仿宋_GB2312"/>
          <w:szCs w:val="32"/>
        </w:rPr>
        <w:t>市</w:t>
      </w:r>
      <w:r w:rsidR="003E4AB7" w:rsidRPr="00A069B7">
        <w:rPr>
          <w:rFonts w:eastAsia="仿宋_GB2312"/>
          <w:szCs w:val="32"/>
        </w:rPr>
        <w:t>生态环境</w:t>
      </w:r>
      <w:r w:rsidR="00AF5D90" w:rsidRPr="00A069B7">
        <w:rPr>
          <w:rFonts w:eastAsia="仿宋_GB2312"/>
          <w:szCs w:val="32"/>
        </w:rPr>
        <w:t>局</w:t>
      </w:r>
      <w:r w:rsidR="003E4AB7" w:rsidRPr="00A069B7">
        <w:rPr>
          <w:rFonts w:eastAsia="仿宋_GB2312"/>
          <w:szCs w:val="32"/>
        </w:rPr>
        <w:t>牵头，</w:t>
      </w:r>
      <w:r w:rsidR="00AF5D90" w:rsidRPr="00A069B7">
        <w:rPr>
          <w:rFonts w:eastAsia="仿宋_GB2312"/>
          <w:szCs w:val="32"/>
        </w:rPr>
        <w:t>市</w:t>
      </w:r>
      <w:r w:rsidR="003E4AB7" w:rsidRPr="00A069B7">
        <w:rPr>
          <w:rFonts w:eastAsia="仿宋_GB2312"/>
          <w:szCs w:val="32"/>
        </w:rPr>
        <w:t>工信</w:t>
      </w:r>
      <w:r w:rsidR="00AF5D90" w:rsidRPr="00A069B7">
        <w:rPr>
          <w:rFonts w:eastAsia="仿宋_GB2312"/>
          <w:szCs w:val="32"/>
        </w:rPr>
        <w:t>局</w:t>
      </w:r>
      <w:r w:rsidR="003E4AB7" w:rsidRPr="00A069B7">
        <w:rPr>
          <w:rFonts w:eastAsia="仿宋_GB2312"/>
          <w:szCs w:val="32"/>
        </w:rPr>
        <w:t>按职责分工负责）</w:t>
      </w:r>
    </w:p>
    <w:p w:rsidR="006D3555" w:rsidRPr="00A069B7" w:rsidRDefault="007C27BD" w:rsidP="00650211">
      <w:pPr>
        <w:spacing w:line="580" w:lineRule="exact"/>
        <w:ind w:firstLineChars="200" w:firstLine="633"/>
        <w:rPr>
          <w:rFonts w:eastAsia="仿宋_GB2312"/>
        </w:rPr>
      </w:pPr>
      <w:r w:rsidRPr="00A069B7">
        <w:rPr>
          <w:rFonts w:eastAsia="仿宋_GB2312"/>
          <w:b/>
          <w:bCs/>
          <w:szCs w:val="32"/>
        </w:rPr>
        <w:t>3</w:t>
      </w:r>
      <w:r w:rsidR="003E4AB7" w:rsidRPr="00A069B7">
        <w:rPr>
          <w:rFonts w:eastAsia="仿宋_GB2312"/>
          <w:b/>
          <w:bCs/>
          <w:szCs w:val="32"/>
        </w:rPr>
        <w:t>.</w:t>
      </w:r>
      <w:r w:rsidR="003E4AB7" w:rsidRPr="00A069B7">
        <w:rPr>
          <w:rFonts w:eastAsia="仿宋_GB2312"/>
          <w:b/>
          <w:bCs/>
          <w:szCs w:val="32"/>
        </w:rPr>
        <w:t>推动实施绿色化改造。</w:t>
      </w:r>
      <w:r w:rsidR="003E4AB7" w:rsidRPr="00A069B7">
        <w:rPr>
          <w:rFonts w:eastAsia="仿宋_GB2312"/>
        </w:rPr>
        <w:t>鼓励工</w:t>
      </w:r>
      <w:r w:rsidR="004D67AD" w:rsidRPr="00A069B7">
        <w:rPr>
          <w:rFonts w:eastAsia="仿宋_GB2312"/>
        </w:rPr>
        <w:t>业</w:t>
      </w:r>
      <w:r w:rsidR="003E4AB7" w:rsidRPr="00A069B7">
        <w:rPr>
          <w:rFonts w:eastAsia="仿宋_GB2312"/>
        </w:rPr>
        <w:t>企业因地制宜实施管道化、密闭化改造，对重点区域实施防腐防渗改造，具备条件的，对物料、污水、废气管线进行架空建设和改造。</w:t>
      </w:r>
      <w:r w:rsidR="00303803" w:rsidRPr="00A069B7">
        <w:rPr>
          <w:rFonts w:eastAsia="仿宋_GB2312"/>
        </w:rPr>
        <w:t>依法</w:t>
      </w:r>
      <w:r w:rsidR="003E4AB7" w:rsidRPr="00A069B7">
        <w:rPr>
          <w:rFonts w:eastAsia="仿宋_GB2312"/>
        </w:rPr>
        <w:t>开展清洁生产审核，推动能源、钢铁、焦化、建材、有色金属、石化化工、印染、造纸、化学原料药、电镀、农副食品加工、工业涂装、包装印刷等行业</w:t>
      </w:r>
      <w:r w:rsidR="003E4AB7" w:rsidRPr="00A069B7">
        <w:rPr>
          <w:rFonts w:eastAsia="仿宋_GB2312"/>
        </w:rPr>
        <w:t>“</w:t>
      </w:r>
      <w:r w:rsidR="003E4AB7" w:rsidRPr="00A069B7">
        <w:rPr>
          <w:rFonts w:eastAsia="仿宋_GB2312"/>
        </w:rPr>
        <w:t>一行一策</w:t>
      </w:r>
      <w:r w:rsidR="003E4AB7" w:rsidRPr="00A069B7">
        <w:rPr>
          <w:rFonts w:eastAsia="仿宋_GB2312"/>
        </w:rPr>
        <w:t>”</w:t>
      </w:r>
      <w:r w:rsidR="003E4AB7" w:rsidRPr="00A069B7">
        <w:rPr>
          <w:rFonts w:eastAsia="仿宋_GB2312"/>
        </w:rPr>
        <w:t>绿色转型升级，加快实施节能、节水、节材、减污、降碳等系统性清洁生产改造。（</w:t>
      </w:r>
      <w:r w:rsidR="004D67AD" w:rsidRPr="00A069B7">
        <w:rPr>
          <w:rFonts w:eastAsia="仿宋_GB2312"/>
        </w:rPr>
        <w:t>市</w:t>
      </w:r>
      <w:r w:rsidR="003E4AB7" w:rsidRPr="00A069B7">
        <w:rPr>
          <w:rFonts w:eastAsia="仿宋_GB2312"/>
        </w:rPr>
        <w:t>发改委、生态环境</w:t>
      </w:r>
      <w:r w:rsidR="004D67AD" w:rsidRPr="00A069B7">
        <w:rPr>
          <w:rFonts w:eastAsia="仿宋_GB2312"/>
        </w:rPr>
        <w:t>局</w:t>
      </w:r>
      <w:r w:rsidR="003E4AB7" w:rsidRPr="00A069B7">
        <w:rPr>
          <w:rFonts w:eastAsia="仿宋_GB2312"/>
        </w:rPr>
        <w:t>、工</w:t>
      </w:r>
      <w:r w:rsidR="00994B4A" w:rsidRPr="00A069B7">
        <w:rPr>
          <w:rFonts w:eastAsia="仿宋_GB2312"/>
        </w:rPr>
        <w:t>信</w:t>
      </w:r>
      <w:r w:rsidR="004D67AD" w:rsidRPr="00A069B7">
        <w:rPr>
          <w:rFonts w:eastAsia="仿宋_GB2312"/>
        </w:rPr>
        <w:t>局</w:t>
      </w:r>
      <w:r w:rsidR="003E4AB7" w:rsidRPr="00A069B7">
        <w:rPr>
          <w:rFonts w:eastAsia="仿宋_GB2312"/>
        </w:rPr>
        <w:t>等部门按职责分工负责）</w:t>
      </w:r>
    </w:p>
    <w:p w:rsidR="00461374" w:rsidRPr="00A069B7" w:rsidRDefault="003E4AB7" w:rsidP="00650211">
      <w:pPr>
        <w:spacing w:line="580" w:lineRule="exact"/>
        <w:rPr>
          <w:rFonts w:eastAsia="黑体"/>
          <w:bCs/>
          <w:highlight w:val="yellow"/>
        </w:rPr>
      </w:pPr>
      <w:r w:rsidRPr="00A069B7">
        <w:rPr>
          <w:rFonts w:eastAsia="黑体"/>
          <w:bCs/>
        </w:rPr>
        <w:t>（二）加强农用地安全利用</w:t>
      </w:r>
    </w:p>
    <w:p w:rsidR="00461374" w:rsidRPr="00A069B7" w:rsidRDefault="007C27BD" w:rsidP="00650211">
      <w:pPr>
        <w:spacing w:line="580" w:lineRule="exact"/>
        <w:ind w:firstLineChars="200" w:firstLine="633"/>
        <w:rPr>
          <w:rFonts w:eastAsia="仿宋_GB2312"/>
        </w:rPr>
      </w:pPr>
      <w:r w:rsidRPr="00A069B7">
        <w:rPr>
          <w:rFonts w:eastAsia="仿宋_GB2312"/>
          <w:b/>
          <w:bCs/>
        </w:rPr>
        <w:t>4</w:t>
      </w:r>
      <w:r w:rsidR="003E4AB7" w:rsidRPr="00A069B7">
        <w:rPr>
          <w:rFonts w:eastAsia="仿宋_GB2312"/>
          <w:b/>
          <w:bCs/>
        </w:rPr>
        <w:t>.</w:t>
      </w:r>
      <w:r w:rsidR="003E4AB7" w:rsidRPr="00A069B7">
        <w:rPr>
          <w:rFonts w:eastAsia="仿宋_GB2312"/>
          <w:b/>
          <w:bCs/>
        </w:rPr>
        <w:t>严格拟开垦耕地土壤污染状况调查。</w:t>
      </w:r>
      <w:r w:rsidR="003E4AB7" w:rsidRPr="00A069B7">
        <w:rPr>
          <w:rFonts w:eastAsia="仿宋_GB2312"/>
        </w:rPr>
        <w:t>未利用地、复垦土地</w:t>
      </w:r>
      <w:r w:rsidR="003E4AB7" w:rsidRPr="00A069B7">
        <w:rPr>
          <w:rFonts w:eastAsia="仿宋_GB2312"/>
        </w:rPr>
        <w:lastRenderedPageBreak/>
        <w:t>等拟开垦为耕地的，</w:t>
      </w:r>
      <w:r w:rsidR="003E4AB7" w:rsidRPr="00A069B7">
        <w:rPr>
          <w:rFonts w:eastAsia="仿宋_GB2312"/>
          <w:szCs w:val="32"/>
        </w:rPr>
        <w:t>结合《拟开垦为耕地的复垦土地及未利用地土壤污染状况调查技术指南（试行）》要求，</w:t>
      </w:r>
      <w:r w:rsidR="003E4AB7" w:rsidRPr="00A069B7">
        <w:rPr>
          <w:rFonts w:eastAsia="仿宋_GB2312"/>
        </w:rPr>
        <w:t>依法规范开展土壤污染状况调查</w:t>
      </w:r>
      <w:r w:rsidR="003E4AB7" w:rsidRPr="00A069B7">
        <w:rPr>
          <w:rFonts w:eastAsia="仿宋_GB2312"/>
          <w:szCs w:val="32"/>
        </w:rPr>
        <w:t>，</w:t>
      </w:r>
      <w:r w:rsidR="003E4AB7" w:rsidRPr="00A069B7">
        <w:rPr>
          <w:rFonts w:eastAsia="仿宋_GB2312"/>
        </w:rPr>
        <w:t>严把新增耕地土壤环境质量准入关。未开展土壤污染状况调查的，不得开垦为耕地。曾用于生产、使用、贮存、回收、处置有毒有害物质的工矿用地原则上不得复垦为食用农产品耕地。（</w:t>
      </w:r>
      <w:r w:rsidR="0038593C" w:rsidRPr="00A069B7">
        <w:rPr>
          <w:rFonts w:eastAsia="仿宋_GB2312"/>
        </w:rPr>
        <w:t>市</w:t>
      </w:r>
      <w:r w:rsidR="003E4AB7" w:rsidRPr="00A069B7">
        <w:rPr>
          <w:rFonts w:eastAsia="仿宋_GB2312"/>
        </w:rPr>
        <w:t>农业农村</w:t>
      </w:r>
      <w:r w:rsidR="0038593C" w:rsidRPr="00A069B7">
        <w:rPr>
          <w:rFonts w:eastAsia="仿宋_GB2312"/>
        </w:rPr>
        <w:t>局</w:t>
      </w:r>
      <w:r w:rsidR="003E4AB7" w:rsidRPr="00A069B7">
        <w:rPr>
          <w:rFonts w:eastAsia="仿宋_GB2312"/>
        </w:rPr>
        <w:t>、资</w:t>
      </w:r>
      <w:r w:rsidR="007B7FC8" w:rsidRPr="00A069B7">
        <w:rPr>
          <w:rFonts w:eastAsia="仿宋_GB2312"/>
        </w:rPr>
        <w:t>规</w:t>
      </w:r>
      <w:r w:rsidR="0038593C" w:rsidRPr="00A069B7">
        <w:rPr>
          <w:rFonts w:eastAsia="仿宋_GB2312"/>
        </w:rPr>
        <w:t>局</w:t>
      </w:r>
      <w:r w:rsidR="003E4AB7" w:rsidRPr="00A069B7">
        <w:rPr>
          <w:rFonts w:eastAsia="仿宋_GB2312"/>
        </w:rPr>
        <w:t>、生态环境</w:t>
      </w:r>
      <w:r w:rsidR="0038593C" w:rsidRPr="00A069B7">
        <w:rPr>
          <w:rFonts w:eastAsia="仿宋_GB2312"/>
        </w:rPr>
        <w:t>局</w:t>
      </w:r>
      <w:r w:rsidR="003E4AB7" w:rsidRPr="00A069B7">
        <w:rPr>
          <w:rFonts w:eastAsia="仿宋_GB2312"/>
        </w:rPr>
        <w:t>等部门按职责分工负责）</w:t>
      </w:r>
    </w:p>
    <w:p w:rsidR="00623F72" w:rsidRPr="00A069B7" w:rsidRDefault="007C27BD" w:rsidP="00650211">
      <w:pPr>
        <w:spacing w:line="580" w:lineRule="exact"/>
        <w:ind w:firstLineChars="200" w:firstLine="633"/>
        <w:rPr>
          <w:b/>
          <w:bCs/>
          <w:szCs w:val="32"/>
        </w:rPr>
      </w:pPr>
      <w:r w:rsidRPr="00A069B7">
        <w:rPr>
          <w:rFonts w:eastAsia="仿宋_GB2312"/>
          <w:b/>
          <w:bCs/>
        </w:rPr>
        <w:t>5</w:t>
      </w:r>
      <w:r w:rsidR="003E4AB7" w:rsidRPr="00A069B7">
        <w:rPr>
          <w:rFonts w:eastAsia="仿宋_GB2312"/>
          <w:b/>
          <w:bCs/>
        </w:rPr>
        <w:t>.</w:t>
      </w:r>
      <w:r w:rsidR="003E4AB7" w:rsidRPr="00A069B7">
        <w:rPr>
          <w:rFonts w:eastAsia="仿宋_GB2312"/>
          <w:b/>
          <w:bCs/>
        </w:rPr>
        <w:t>深入实施耕地分类管理。</w:t>
      </w:r>
      <w:r w:rsidR="003A50D0" w:rsidRPr="00A069B7">
        <w:rPr>
          <w:rFonts w:eastAsia="仿宋_GB2312"/>
          <w:szCs w:val="32"/>
        </w:rPr>
        <w:t>各地要</w:t>
      </w:r>
      <w:r w:rsidR="00590B00" w:rsidRPr="00A069B7">
        <w:rPr>
          <w:rFonts w:eastAsia="仿宋_GB2312"/>
          <w:szCs w:val="32"/>
        </w:rPr>
        <w:t>及时</w:t>
      </w:r>
      <w:r w:rsidR="003A50D0" w:rsidRPr="00A069B7">
        <w:rPr>
          <w:rFonts w:eastAsia="仿宋_GB2312"/>
          <w:szCs w:val="32"/>
        </w:rPr>
        <w:t>制定</w:t>
      </w:r>
      <w:r w:rsidR="003A50D0" w:rsidRPr="00A069B7">
        <w:rPr>
          <w:rFonts w:eastAsia="仿宋_GB2312"/>
          <w:szCs w:val="32"/>
        </w:rPr>
        <w:t>2023</w:t>
      </w:r>
      <w:r w:rsidR="003A50D0" w:rsidRPr="00A069B7">
        <w:rPr>
          <w:rFonts w:eastAsia="仿宋_GB2312"/>
          <w:szCs w:val="32"/>
        </w:rPr>
        <w:t>年受污染耕地安全利用工作计划，明确行政区域内安全利用类耕地和严格管控类耕地的具体管控措施，以县为单位全面推进落实，</w:t>
      </w:r>
      <w:r w:rsidR="00623F72" w:rsidRPr="00A069B7">
        <w:rPr>
          <w:rFonts w:eastAsia="仿宋_GB2312"/>
          <w:szCs w:val="32"/>
        </w:rPr>
        <w:t>实现水稻、小麦、蔬菜等农用地安全利用措施全覆盖。</w:t>
      </w:r>
      <w:r w:rsidR="003A50D0" w:rsidRPr="00A069B7">
        <w:rPr>
          <w:rFonts w:eastAsia="仿宋_GB2312"/>
          <w:szCs w:val="32"/>
        </w:rPr>
        <w:t>强化土壤和农产品协同监测与评价，依据省级指导文件和技术指南动态更新耕地土壤环境质量类别。加大优先保护类耕地保护力度，择优选用安全利用类耕地安全利用技术，全面落实严格管控类耕地风险管控措施。加强粮食收储和流通环节监管，杜绝重金属超标粮食进入口粮市场。</w:t>
      </w:r>
      <w:r w:rsidR="00623F72" w:rsidRPr="00A069B7">
        <w:rPr>
          <w:rFonts w:eastAsia="仿宋_GB2312"/>
          <w:szCs w:val="32"/>
        </w:rPr>
        <w:t>（市农业农村局牵头，市生态环境局、资规局、粮食和物资储备局、市场监管局参与）</w:t>
      </w:r>
    </w:p>
    <w:p w:rsidR="00C36001" w:rsidRPr="00A069B7" w:rsidRDefault="007C27BD" w:rsidP="00650211">
      <w:pPr>
        <w:spacing w:line="580" w:lineRule="exact"/>
        <w:ind w:firstLineChars="200" w:firstLine="633"/>
        <w:rPr>
          <w:rFonts w:eastAsia="仿宋_GB2312"/>
          <w:szCs w:val="32"/>
        </w:rPr>
      </w:pPr>
      <w:r w:rsidRPr="00A069B7">
        <w:rPr>
          <w:rFonts w:eastAsia="仿宋_GB2312"/>
          <w:b/>
          <w:bCs/>
        </w:rPr>
        <w:t>6</w:t>
      </w:r>
      <w:r w:rsidR="003E4AB7" w:rsidRPr="00A069B7">
        <w:rPr>
          <w:rFonts w:eastAsia="仿宋_GB2312"/>
          <w:b/>
          <w:bCs/>
        </w:rPr>
        <w:t>.</w:t>
      </w:r>
      <w:r w:rsidR="003E4AB7" w:rsidRPr="00A069B7">
        <w:rPr>
          <w:rFonts w:eastAsia="仿宋_GB2312"/>
          <w:b/>
          <w:bCs/>
          <w:szCs w:val="32"/>
        </w:rPr>
        <w:t>做好受污染耕地安全利用率核算。</w:t>
      </w:r>
      <w:r w:rsidR="00084876" w:rsidRPr="00A069B7">
        <w:rPr>
          <w:rFonts w:eastAsia="仿宋_GB2312"/>
          <w:szCs w:val="32"/>
        </w:rPr>
        <w:t>建立安全利用率核算预警机制，定期</w:t>
      </w:r>
      <w:r w:rsidR="000307BA" w:rsidRPr="00A069B7">
        <w:rPr>
          <w:rFonts w:eastAsia="仿宋_GB2312"/>
          <w:szCs w:val="32"/>
        </w:rPr>
        <w:t>调度受污染耕地安全利用措施实施情况</w:t>
      </w:r>
      <w:r w:rsidR="00084876" w:rsidRPr="00A069B7">
        <w:rPr>
          <w:rFonts w:eastAsia="仿宋_GB2312"/>
          <w:szCs w:val="32"/>
        </w:rPr>
        <w:t>。</w:t>
      </w:r>
      <w:r w:rsidR="00C36001" w:rsidRPr="00A069B7">
        <w:rPr>
          <w:rFonts w:eastAsia="仿宋_GB2312"/>
          <w:szCs w:val="32"/>
        </w:rPr>
        <w:t>建立受污染耕地安全利用工作季报制度，每季度结束后</w:t>
      </w:r>
      <w:r w:rsidR="00C36001" w:rsidRPr="00A069B7">
        <w:rPr>
          <w:rFonts w:eastAsia="仿宋_GB2312"/>
          <w:szCs w:val="32"/>
        </w:rPr>
        <w:t>3</w:t>
      </w:r>
      <w:r w:rsidR="00C36001" w:rsidRPr="00A069B7">
        <w:rPr>
          <w:rFonts w:eastAsia="仿宋_GB2312"/>
          <w:szCs w:val="32"/>
        </w:rPr>
        <w:t>日内各地农业部门上报市农业农村局并汇总上报。及时开展</w:t>
      </w:r>
      <w:r w:rsidR="00084876" w:rsidRPr="00A069B7">
        <w:rPr>
          <w:rFonts w:eastAsia="仿宋_GB2312"/>
          <w:szCs w:val="32"/>
        </w:rPr>
        <w:t>受污染耕地</w:t>
      </w:r>
      <w:r w:rsidR="00C36001" w:rsidRPr="00A069B7">
        <w:rPr>
          <w:rFonts w:eastAsia="仿宋_GB2312"/>
          <w:szCs w:val="32"/>
        </w:rPr>
        <w:t>夏熟和秋熟作物</w:t>
      </w:r>
      <w:r w:rsidR="00084876" w:rsidRPr="00A069B7">
        <w:rPr>
          <w:rFonts w:eastAsia="仿宋_GB2312"/>
          <w:szCs w:val="32"/>
        </w:rPr>
        <w:t>抽样</w:t>
      </w:r>
      <w:r w:rsidR="00C36001" w:rsidRPr="00A069B7">
        <w:rPr>
          <w:rFonts w:eastAsia="仿宋_GB2312"/>
          <w:szCs w:val="32"/>
        </w:rPr>
        <w:t>监测，监测数据分别于</w:t>
      </w:r>
      <w:r w:rsidR="00C36001" w:rsidRPr="00A069B7">
        <w:rPr>
          <w:rFonts w:eastAsia="仿宋_GB2312"/>
          <w:szCs w:val="32"/>
        </w:rPr>
        <w:t>7</w:t>
      </w:r>
      <w:r w:rsidR="00C36001" w:rsidRPr="00A069B7">
        <w:rPr>
          <w:rFonts w:eastAsia="仿宋_GB2312"/>
          <w:szCs w:val="32"/>
        </w:rPr>
        <w:t>月和</w:t>
      </w:r>
      <w:r w:rsidR="00C36001" w:rsidRPr="00A069B7">
        <w:rPr>
          <w:rFonts w:eastAsia="仿宋_GB2312"/>
          <w:szCs w:val="32"/>
        </w:rPr>
        <w:t>12</w:t>
      </w:r>
      <w:r w:rsidR="00C36001" w:rsidRPr="00A069B7">
        <w:rPr>
          <w:rFonts w:eastAsia="仿宋_GB2312"/>
          <w:szCs w:val="32"/>
        </w:rPr>
        <w:t>月</w:t>
      </w:r>
      <w:r w:rsidR="00084876" w:rsidRPr="00A069B7">
        <w:rPr>
          <w:rFonts w:eastAsia="仿宋_GB2312"/>
          <w:szCs w:val="32"/>
        </w:rPr>
        <w:t>中旬</w:t>
      </w:r>
      <w:r w:rsidR="00C36001" w:rsidRPr="00A069B7">
        <w:rPr>
          <w:rFonts w:eastAsia="仿宋_GB2312"/>
          <w:szCs w:val="32"/>
        </w:rPr>
        <w:t>报市农业农村</w:t>
      </w:r>
      <w:r w:rsidR="00C36001" w:rsidRPr="00A069B7">
        <w:rPr>
          <w:rFonts w:eastAsia="仿宋_GB2312"/>
          <w:szCs w:val="32"/>
        </w:rPr>
        <w:lastRenderedPageBreak/>
        <w:t>局</w:t>
      </w:r>
      <w:r w:rsidR="00084876" w:rsidRPr="00A069B7">
        <w:rPr>
          <w:rFonts w:eastAsia="仿宋_GB2312"/>
          <w:szCs w:val="32"/>
        </w:rPr>
        <w:t>备案</w:t>
      </w:r>
      <w:r w:rsidR="00C36001" w:rsidRPr="00A069B7">
        <w:rPr>
          <w:rFonts w:eastAsia="仿宋_GB2312"/>
          <w:szCs w:val="32"/>
        </w:rPr>
        <w:t>。</w:t>
      </w:r>
      <w:r w:rsidR="00C36001" w:rsidRPr="00A069B7">
        <w:rPr>
          <w:rFonts w:eastAsia="仿宋_GB2312"/>
          <w:szCs w:val="32"/>
        </w:rPr>
        <w:t>12</w:t>
      </w:r>
      <w:r w:rsidR="00C36001" w:rsidRPr="00A069B7">
        <w:rPr>
          <w:rFonts w:eastAsia="仿宋_GB2312"/>
          <w:szCs w:val="32"/>
        </w:rPr>
        <w:t>月启动</w:t>
      </w:r>
      <w:r w:rsidR="00084876" w:rsidRPr="00A069B7">
        <w:rPr>
          <w:rFonts w:eastAsia="仿宋_GB2312"/>
          <w:szCs w:val="32"/>
        </w:rPr>
        <w:t>本</w:t>
      </w:r>
      <w:r w:rsidR="00C36001" w:rsidRPr="00A069B7">
        <w:rPr>
          <w:rFonts w:eastAsia="仿宋_GB2312"/>
          <w:szCs w:val="32"/>
        </w:rPr>
        <w:t>年度受污染耕地安全利用率核算工作，各地农业农村局于</w:t>
      </w:r>
      <w:r w:rsidR="00C36001" w:rsidRPr="00A069B7">
        <w:rPr>
          <w:rFonts w:eastAsia="仿宋_GB2312"/>
          <w:szCs w:val="32"/>
        </w:rPr>
        <w:t>12</w:t>
      </w:r>
      <w:r w:rsidR="00C36001" w:rsidRPr="00A069B7">
        <w:rPr>
          <w:rFonts w:eastAsia="仿宋_GB2312"/>
          <w:szCs w:val="32"/>
        </w:rPr>
        <w:t>月</w:t>
      </w:r>
      <w:r w:rsidR="00C36001" w:rsidRPr="00A069B7">
        <w:rPr>
          <w:rFonts w:eastAsia="仿宋_GB2312"/>
          <w:szCs w:val="32"/>
        </w:rPr>
        <w:t>1</w:t>
      </w:r>
      <w:r w:rsidR="00084876" w:rsidRPr="00A069B7">
        <w:rPr>
          <w:rFonts w:eastAsia="仿宋_GB2312"/>
          <w:szCs w:val="32"/>
        </w:rPr>
        <w:t>5</w:t>
      </w:r>
      <w:r w:rsidR="00C36001" w:rsidRPr="00A069B7">
        <w:rPr>
          <w:rFonts w:eastAsia="仿宋_GB2312"/>
          <w:szCs w:val="32"/>
        </w:rPr>
        <w:t>日前将自评估报告和安全利用率</w:t>
      </w:r>
      <w:r w:rsidR="00084876" w:rsidRPr="00A069B7">
        <w:rPr>
          <w:rFonts w:eastAsia="仿宋_GB2312"/>
          <w:szCs w:val="32"/>
        </w:rPr>
        <w:t>核算结果</w:t>
      </w:r>
      <w:r w:rsidR="00C36001" w:rsidRPr="00A069B7">
        <w:rPr>
          <w:rFonts w:eastAsia="仿宋_GB2312"/>
          <w:szCs w:val="32"/>
        </w:rPr>
        <w:t>签字盖章后报</w:t>
      </w:r>
      <w:r w:rsidR="00084876" w:rsidRPr="00A069B7">
        <w:rPr>
          <w:rFonts w:eastAsia="仿宋_GB2312"/>
          <w:szCs w:val="32"/>
        </w:rPr>
        <w:t>市</w:t>
      </w:r>
      <w:r w:rsidR="00C36001" w:rsidRPr="00A069B7">
        <w:rPr>
          <w:rFonts w:eastAsia="仿宋_GB2312"/>
          <w:szCs w:val="32"/>
        </w:rPr>
        <w:t>农业农村局</w:t>
      </w:r>
      <w:r w:rsidR="00084876" w:rsidRPr="00A069B7">
        <w:rPr>
          <w:rFonts w:eastAsia="仿宋_GB2312"/>
          <w:szCs w:val="32"/>
        </w:rPr>
        <w:t>并汇总上报</w:t>
      </w:r>
      <w:r w:rsidR="00C36001" w:rsidRPr="00A069B7">
        <w:rPr>
          <w:rFonts w:eastAsia="仿宋_GB2312"/>
          <w:szCs w:val="32"/>
        </w:rPr>
        <w:t>省农业农村厅和生态环境厅。（市农业农村局牵头，市生态环境局、资规局参与）</w:t>
      </w:r>
    </w:p>
    <w:p w:rsidR="003A1713" w:rsidRPr="00A069B7" w:rsidRDefault="007C27BD" w:rsidP="00650211">
      <w:pPr>
        <w:spacing w:line="580" w:lineRule="exact"/>
        <w:rPr>
          <w:rFonts w:eastAsia="仿宋_GB2312"/>
          <w:b/>
          <w:bCs/>
          <w:color w:val="FF0000"/>
        </w:rPr>
      </w:pPr>
      <w:r w:rsidRPr="00A069B7">
        <w:rPr>
          <w:rFonts w:eastAsia="仿宋_GB2312"/>
          <w:b/>
          <w:szCs w:val="32"/>
        </w:rPr>
        <w:t>7</w:t>
      </w:r>
      <w:r w:rsidR="003A1713" w:rsidRPr="00A069B7">
        <w:rPr>
          <w:rFonts w:eastAsia="仿宋_GB2312"/>
          <w:b/>
          <w:szCs w:val="32"/>
        </w:rPr>
        <w:t>、配合做好受污染耕地安全利用推进区（示范基地）建设。</w:t>
      </w:r>
    </w:p>
    <w:p w:rsidR="003A1713" w:rsidRPr="00A069B7" w:rsidRDefault="003A1713" w:rsidP="00650211">
      <w:pPr>
        <w:spacing w:line="580" w:lineRule="exact"/>
        <w:ind w:firstLine="0"/>
        <w:rPr>
          <w:rFonts w:eastAsia="仿宋_GB2312"/>
        </w:rPr>
      </w:pPr>
      <w:r w:rsidRPr="00A069B7">
        <w:rPr>
          <w:rFonts w:eastAsia="仿宋_GB2312"/>
        </w:rPr>
        <w:t>配合省有关部门做好</w:t>
      </w:r>
      <w:r w:rsidRPr="00A069B7">
        <w:rPr>
          <w:rFonts w:eastAsia="仿宋_GB2312"/>
        </w:rPr>
        <w:t>“</w:t>
      </w:r>
      <w:r w:rsidRPr="00A069B7">
        <w:rPr>
          <w:rFonts w:eastAsia="仿宋_GB2312"/>
        </w:rPr>
        <w:t>江苏省典型受污染耕地安全利用推进区</w:t>
      </w:r>
      <w:r w:rsidRPr="00A069B7">
        <w:rPr>
          <w:rFonts w:eastAsia="仿宋_GB2312"/>
        </w:rPr>
        <w:t>”</w:t>
      </w:r>
      <w:r w:rsidRPr="00A069B7">
        <w:rPr>
          <w:rFonts w:eastAsia="仿宋_GB2312"/>
        </w:rPr>
        <w:t>建设。常熟市和太仓市继续开展受污染耕地安全利用示范区建设，充分发掘适合我市的重金属低积累作物的种质资源，研发配套水肥农艺管理措施，集成和示范重金属综合阻控技术，加快形成可复制易推广的受污染耕地安全利用技术模式。（市农业农村局牵头，市生态环境局参与）</w:t>
      </w:r>
    </w:p>
    <w:p w:rsidR="008C4C2F" w:rsidRPr="00A069B7" w:rsidRDefault="008C4C2F" w:rsidP="00650211">
      <w:pPr>
        <w:spacing w:line="580" w:lineRule="exact"/>
        <w:rPr>
          <w:rFonts w:eastAsia="黑体"/>
          <w:szCs w:val="32"/>
        </w:rPr>
      </w:pPr>
      <w:r w:rsidRPr="00A069B7">
        <w:rPr>
          <w:rFonts w:eastAsia="黑体"/>
          <w:szCs w:val="32"/>
        </w:rPr>
        <w:t>（三）加强关闭搬迁企业地块土壤污染风险管控</w:t>
      </w:r>
    </w:p>
    <w:p w:rsidR="008C4C2F" w:rsidRPr="00A069B7" w:rsidRDefault="003F65B9" w:rsidP="002965AF">
      <w:pPr>
        <w:spacing w:line="580" w:lineRule="exact"/>
        <w:ind w:firstLineChars="200" w:firstLine="633"/>
        <w:rPr>
          <w:rFonts w:eastAsia="仿宋_GB2312"/>
          <w:szCs w:val="32"/>
        </w:rPr>
      </w:pPr>
      <w:r w:rsidRPr="00A069B7">
        <w:rPr>
          <w:rFonts w:eastAsia="仿宋_GB2312"/>
          <w:b/>
          <w:bCs/>
        </w:rPr>
        <w:t>8</w:t>
      </w:r>
      <w:r w:rsidR="008C4C2F" w:rsidRPr="00A069B7">
        <w:rPr>
          <w:rFonts w:eastAsia="仿宋_GB2312"/>
          <w:b/>
          <w:bCs/>
        </w:rPr>
        <w:t>.</w:t>
      </w:r>
      <w:r w:rsidR="008C4C2F" w:rsidRPr="00A069B7">
        <w:rPr>
          <w:rFonts w:eastAsia="仿宋_GB2312"/>
          <w:b/>
          <w:bCs/>
        </w:rPr>
        <w:t>加快推进中央生态环境保护督察反馈问题整改。</w:t>
      </w:r>
      <w:r w:rsidR="008C4C2F" w:rsidRPr="00A069B7">
        <w:rPr>
          <w:rFonts w:eastAsia="仿宋_GB2312"/>
          <w:szCs w:val="32"/>
        </w:rPr>
        <w:t>各地要坚持问题导向，扎实抓好中央生态环境保护督察反馈问题整改，严格落实《关于进一步加强化工等企业关闭遗留地块土壤污染风险管控工作的通知》要求，</w:t>
      </w:r>
      <w:r w:rsidR="00B14183" w:rsidRPr="00A069B7">
        <w:rPr>
          <w:rFonts w:eastAsia="仿宋_GB2312"/>
          <w:szCs w:val="32"/>
        </w:rPr>
        <w:t>及时</w:t>
      </w:r>
      <w:r w:rsidR="008C4C2F" w:rsidRPr="00A069B7">
        <w:rPr>
          <w:rFonts w:eastAsia="仿宋_GB2312"/>
          <w:szCs w:val="32"/>
        </w:rPr>
        <w:t>完成高风险遗留地块的排查摸底工作，</w:t>
      </w:r>
      <w:r w:rsidR="008C4C2F" w:rsidRPr="00A069B7">
        <w:rPr>
          <w:rFonts w:eastAsia="仿宋_GB2312"/>
          <w:szCs w:val="32"/>
        </w:rPr>
        <w:t>6</w:t>
      </w:r>
      <w:r w:rsidR="008C4C2F" w:rsidRPr="00A069B7">
        <w:rPr>
          <w:rFonts w:eastAsia="仿宋_GB2312"/>
          <w:szCs w:val="32"/>
        </w:rPr>
        <w:t>月底前完成纳入台账的高风险遗留地块</w:t>
      </w:r>
      <w:r w:rsidR="008C4C2F" w:rsidRPr="00A069B7">
        <w:rPr>
          <w:rFonts w:eastAsia="仿宋_GB2312"/>
          <w:szCs w:val="32"/>
        </w:rPr>
        <w:t>“</w:t>
      </w:r>
      <w:r w:rsidR="008C4C2F" w:rsidRPr="00A069B7">
        <w:rPr>
          <w:rFonts w:eastAsia="仿宋_GB2312"/>
          <w:szCs w:val="32"/>
        </w:rPr>
        <w:t>两断三清</w:t>
      </w:r>
      <w:r w:rsidR="008C4C2F" w:rsidRPr="00A069B7">
        <w:rPr>
          <w:rFonts w:eastAsia="仿宋_GB2312"/>
          <w:szCs w:val="32"/>
        </w:rPr>
        <w:t>”</w:t>
      </w:r>
      <w:r w:rsidR="008C4C2F" w:rsidRPr="00A069B7">
        <w:rPr>
          <w:rFonts w:eastAsia="仿宋_GB2312"/>
          <w:szCs w:val="32"/>
        </w:rPr>
        <w:t>和残留物料、污染物处置工作以及落实暂不开发利用的高风险遗留地块制度性管控措施，</w:t>
      </w:r>
      <w:r w:rsidR="008C4C2F" w:rsidRPr="00A069B7">
        <w:rPr>
          <w:rFonts w:eastAsia="仿宋_GB2312"/>
          <w:szCs w:val="32"/>
        </w:rPr>
        <w:t>12</w:t>
      </w:r>
      <w:r w:rsidR="008C4C2F" w:rsidRPr="00A069B7">
        <w:rPr>
          <w:rFonts w:eastAsia="仿宋_GB2312"/>
          <w:szCs w:val="32"/>
        </w:rPr>
        <w:t>月底前完成所有具备调查条件的高风险遗留地块土壤污染状况调查工作，确保督察反馈问题整改到位。（</w:t>
      </w:r>
      <w:r w:rsidR="00175D5A" w:rsidRPr="00A069B7">
        <w:rPr>
          <w:rFonts w:eastAsia="仿宋_GB2312"/>
          <w:szCs w:val="32"/>
        </w:rPr>
        <w:t>市生态环境局</w:t>
      </w:r>
      <w:r w:rsidR="008C4C2F" w:rsidRPr="00A069B7">
        <w:rPr>
          <w:rFonts w:eastAsia="仿宋_GB2312"/>
          <w:szCs w:val="32"/>
        </w:rPr>
        <w:t>、工信</w:t>
      </w:r>
      <w:r w:rsidR="00175D5A" w:rsidRPr="00A069B7">
        <w:rPr>
          <w:rFonts w:eastAsia="仿宋_GB2312"/>
          <w:szCs w:val="32"/>
        </w:rPr>
        <w:t>局</w:t>
      </w:r>
      <w:r w:rsidR="008C4C2F" w:rsidRPr="00A069B7">
        <w:rPr>
          <w:rFonts w:eastAsia="仿宋_GB2312"/>
          <w:szCs w:val="32"/>
        </w:rPr>
        <w:t>、</w:t>
      </w:r>
      <w:r w:rsidR="00175D5A" w:rsidRPr="00A069B7">
        <w:rPr>
          <w:rFonts w:eastAsia="仿宋_GB2312"/>
          <w:szCs w:val="32"/>
        </w:rPr>
        <w:t>资规局</w:t>
      </w:r>
      <w:r w:rsidR="008C4C2F" w:rsidRPr="00A069B7">
        <w:rPr>
          <w:rFonts w:eastAsia="仿宋_GB2312"/>
          <w:szCs w:val="32"/>
        </w:rPr>
        <w:t>等按职责分工负责）</w:t>
      </w:r>
    </w:p>
    <w:p w:rsidR="00531A43" w:rsidRPr="00A069B7" w:rsidRDefault="003F65B9" w:rsidP="00650211">
      <w:pPr>
        <w:spacing w:line="580" w:lineRule="exact"/>
        <w:ind w:firstLineChars="200" w:firstLine="633"/>
        <w:rPr>
          <w:rFonts w:eastAsia="仿宋_GB2312"/>
          <w:szCs w:val="32"/>
        </w:rPr>
      </w:pPr>
      <w:r w:rsidRPr="00A069B7">
        <w:rPr>
          <w:rFonts w:eastAsia="仿宋_GB2312"/>
          <w:b/>
          <w:szCs w:val="32"/>
        </w:rPr>
        <w:t>9</w:t>
      </w:r>
      <w:r w:rsidR="008C4C2F" w:rsidRPr="00A069B7">
        <w:rPr>
          <w:rFonts w:eastAsia="仿宋_GB2312"/>
          <w:b/>
          <w:szCs w:val="32"/>
        </w:rPr>
        <w:t>.</w:t>
      </w:r>
      <w:r w:rsidR="008C4C2F" w:rsidRPr="00A069B7">
        <w:rPr>
          <w:rFonts w:eastAsia="仿宋_GB2312"/>
          <w:b/>
          <w:szCs w:val="32"/>
        </w:rPr>
        <w:t>确定优先监管地块清单。</w:t>
      </w:r>
      <w:r w:rsidR="008C4C2F" w:rsidRPr="00A069B7">
        <w:rPr>
          <w:rFonts w:eastAsia="仿宋_GB2312"/>
          <w:szCs w:val="32"/>
        </w:rPr>
        <w:t>应按照生态环境部《关于加强建</w:t>
      </w:r>
      <w:r w:rsidR="008C4C2F" w:rsidRPr="00A069B7">
        <w:rPr>
          <w:rFonts w:eastAsia="仿宋_GB2312"/>
          <w:szCs w:val="32"/>
        </w:rPr>
        <w:lastRenderedPageBreak/>
        <w:t>设用地土壤污染防治有关重点工作的通知》要求，</w:t>
      </w:r>
      <w:r w:rsidR="009141B9" w:rsidRPr="00A069B7">
        <w:rPr>
          <w:rFonts w:eastAsia="仿宋_GB2312"/>
          <w:szCs w:val="32"/>
        </w:rPr>
        <w:t>动态更新生态环境部下发的优先监管地块清单。</w:t>
      </w:r>
      <w:r w:rsidR="008C4C2F" w:rsidRPr="00A069B7">
        <w:rPr>
          <w:rFonts w:eastAsia="仿宋_GB2312"/>
          <w:szCs w:val="32"/>
        </w:rPr>
        <w:t>对优先监管地块清单中的地块，依法开展重点监测，推进土壤污染状况调查和土壤污染风险评估，根据实际情况划定管控区域、设立标识、发布公告；有污染扩散风险的，开展环境监测；发现污染扩散且对周边目标产生影响的，要及时采取工程控制措施，阻断土壤和地下水污染扩散。</w:t>
      </w:r>
      <w:r w:rsidR="008C4C2F" w:rsidRPr="00A069B7">
        <w:rPr>
          <w:rFonts w:eastAsia="仿宋_GB2312"/>
          <w:szCs w:val="32"/>
        </w:rPr>
        <w:t>2023</w:t>
      </w:r>
      <w:r w:rsidR="008C4C2F" w:rsidRPr="00A069B7">
        <w:rPr>
          <w:rFonts w:eastAsia="仿宋_GB2312"/>
          <w:szCs w:val="32"/>
        </w:rPr>
        <w:t>年底前</w:t>
      </w:r>
      <w:r w:rsidR="00531A43" w:rsidRPr="00A069B7">
        <w:rPr>
          <w:rFonts w:eastAsia="仿宋_GB2312"/>
          <w:szCs w:val="32"/>
        </w:rPr>
        <w:t>，全市</w:t>
      </w:r>
      <w:r w:rsidR="00175D5A" w:rsidRPr="00A069B7">
        <w:rPr>
          <w:rFonts w:eastAsia="仿宋_GB2312"/>
          <w:szCs w:val="32"/>
        </w:rPr>
        <w:t>完成</w:t>
      </w:r>
      <w:r w:rsidR="00531A43" w:rsidRPr="00A069B7">
        <w:rPr>
          <w:rFonts w:eastAsia="仿宋_GB2312"/>
          <w:szCs w:val="32"/>
        </w:rPr>
        <w:t>80</w:t>
      </w:r>
      <w:r w:rsidR="00531A43" w:rsidRPr="00A069B7">
        <w:rPr>
          <w:rFonts w:eastAsia="仿宋_GB2312"/>
          <w:szCs w:val="32"/>
        </w:rPr>
        <w:t>块优先监管地块的</w:t>
      </w:r>
      <w:r w:rsidR="008C4C2F" w:rsidRPr="00A069B7">
        <w:rPr>
          <w:rFonts w:eastAsia="仿宋_GB2312"/>
          <w:szCs w:val="32"/>
        </w:rPr>
        <w:t>风险管控</w:t>
      </w:r>
      <w:r w:rsidR="00531A43" w:rsidRPr="00A069B7">
        <w:rPr>
          <w:rFonts w:eastAsia="仿宋_GB2312"/>
          <w:szCs w:val="32"/>
        </w:rPr>
        <w:t>工作</w:t>
      </w:r>
      <w:r w:rsidR="008C4C2F" w:rsidRPr="00A069B7">
        <w:rPr>
          <w:rFonts w:eastAsia="仿宋_GB2312"/>
          <w:szCs w:val="32"/>
        </w:rPr>
        <w:t>。</w:t>
      </w:r>
      <w:r w:rsidR="00531A43" w:rsidRPr="00A069B7">
        <w:rPr>
          <w:rFonts w:eastAsia="仿宋_GB2312"/>
          <w:szCs w:val="32"/>
        </w:rPr>
        <w:t>（市生态环境局、资规局等按职责分工负责）</w:t>
      </w:r>
    </w:p>
    <w:p w:rsidR="008C4C2F" w:rsidRPr="00A069B7" w:rsidRDefault="008C4C2F" w:rsidP="00650211">
      <w:pPr>
        <w:spacing w:line="580" w:lineRule="exact"/>
        <w:ind w:firstLineChars="200" w:firstLine="630"/>
        <w:rPr>
          <w:rFonts w:eastAsia="黑体"/>
          <w:bCs/>
        </w:rPr>
      </w:pPr>
      <w:r w:rsidRPr="00A069B7">
        <w:rPr>
          <w:rFonts w:eastAsia="黑体"/>
          <w:bCs/>
        </w:rPr>
        <w:t>（四）强化重点建设用地安全利用</w:t>
      </w:r>
    </w:p>
    <w:p w:rsidR="009F3864" w:rsidRPr="00A069B7" w:rsidRDefault="008C4C2F" w:rsidP="00650211">
      <w:pPr>
        <w:spacing w:line="580" w:lineRule="exact"/>
        <w:ind w:firstLineChars="200" w:firstLine="633"/>
        <w:rPr>
          <w:rFonts w:eastAsia="仿宋_GB2312"/>
          <w:szCs w:val="32"/>
        </w:rPr>
      </w:pPr>
      <w:r w:rsidRPr="00A069B7">
        <w:rPr>
          <w:rFonts w:eastAsia="仿宋_GB2312"/>
          <w:b/>
          <w:szCs w:val="32"/>
        </w:rPr>
        <w:t>1</w:t>
      </w:r>
      <w:r w:rsidR="003F65B9" w:rsidRPr="00A069B7">
        <w:rPr>
          <w:rFonts w:eastAsia="仿宋_GB2312"/>
          <w:b/>
          <w:szCs w:val="32"/>
        </w:rPr>
        <w:t>0</w:t>
      </w:r>
      <w:r w:rsidRPr="00A069B7">
        <w:rPr>
          <w:rFonts w:eastAsia="仿宋_GB2312"/>
          <w:b/>
          <w:szCs w:val="32"/>
        </w:rPr>
        <w:t>.</w:t>
      </w:r>
      <w:r w:rsidRPr="00A069B7">
        <w:rPr>
          <w:rFonts w:eastAsia="仿宋_GB2312"/>
          <w:b/>
          <w:szCs w:val="32"/>
        </w:rPr>
        <w:t>加强敏感用地建设项目环境影响评价。</w:t>
      </w:r>
      <w:r w:rsidRPr="00A069B7">
        <w:rPr>
          <w:rFonts w:eastAsia="仿宋_GB2312"/>
        </w:rPr>
        <w:t>拟在土壤污染防治重点行业企业关闭搬迁遗留地块上开发住宅、公共管理与公共服务等建设项目的，应当依法开展环境影响评价，编制环境影响评价文件。居民区、学校、幼儿园、医院、养老院、疗养院等项目选址时，应重点调查、分析项目所在地以及周边土壤、地下水对项目的影响，评价分析项目所在地土壤、地下水环境状况是否满足项目用地需求。</w:t>
      </w:r>
      <w:r w:rsidR="009F3864" w:rsidRPr="00A069B7">
        <w:rPr>
          <w:rFonts w:eastAsia="仿宋_GB2312"/>
          <w:szCs w:val="32"/>
        </w:rPr>
        <w:t>（市生态环境局、资规局等按职责分工负责）</w:t>
      </w:r>
    </w:p>
    <w:p w:rsidR="009F3864" w:rsidRPr="00A069B7" w:rsidRDefault="008C4C2F" w:rsidP="00650211">
      <w:pPr>
        <w:spacing w:line="580" w:lineRule="exact"/>
        <w:ind w:firstLineChars="200" w:firstLine="633"/>
        <w:rPr>
          <w:rFonts w:eastAsia="仿宋_GB2312"/>
        </w:rPr>
      </w:pPr>
      <w:r w:rsidRPr="00A069B7">
        <w:rPr>
          <w:rFonts w:eastAsia="仿宋_GB2312"/>
          <w:b/>
          <w:bCs/>
        </w:rPr>
        <w:t>1</w:t>
      </w:r>
      <w:r w:rsidR="003F65B9" w:rsidRPr="00A069B7">
        <w:rPr>
          <w:rFonts w:eastAsia="仿宋_GB2312"/>
          <w:b/>
          <w:bCs/>
        </w:rPr>
        <w:t>1</w:t>
      </w:r>
      <w:r w:rsidRPr="00A069B7">
        <w:rPr>
          <w:rFonts w:eastAsia="仿宋_GB2312"/>
          <w:b/>
          <w:bCs/>
        </w:rPr>
        <w:t>.</w:t>
      </w:r>
      <w:r w:rsidRPr="00A069B7">
        <w:rPr>
          <w:rFonts w:eastAsia="仿宋_GB2312"/>
          <w:b/>
          <w:szCs w:val="32"/>
        </w:rPr>
        <w:t>依法开展土壤污染状况调查。</w:t>
      </w:r>
      <w:r w:rsidRPr="00A069B7">
        <w:rPr>
          <w:rFonts w:eastAsia="仿宋_GB2312"/>
          <w:szCs w:val="30"/>
        </w:rPr>
        <w:t>以用途变更为住宅、公共管理与公共服务用地的地块（含农用地变更为住宅、公共管理与公共服务用地的建设用地）为重点，变更前依法开展土壤污染状况调查。对列入年度建设用地供应计划的住宅、公共管理与公共服务用地地块，根据供地时序，</w:t>
      </w:r>
      <w:r w:rsidR="009F3864" w:rsidRPr="00A069B7">
        <w:rPr>
          <w:rFonts w:eastAsia="仿宋_GB2312"/>
        </w:rPr>
        <w:t>制定土壤污染状况调查计划，</w:t>
      </w:r>
      <w:r w:rsidRPr="00A069B7">
        <w:rPr>
          <w:rFonts w:eastAsia="仿宋_GB2312"/>
          <w:szCs w:val="30"/>
        </w:rPr>
        <w:t>提前开展土壤污染状况调查。</w:t>
      </w:r>
      <w:r w:rsidR="009F3864" w:rsidRPr="00A069B7">
        <w:rPr>
          <w:rFonts w:eastAsia="仿宋_GB2312"/>
          <w:szCs w:val="32"/>
        </w:rPr>
        <w:t>（市生态环境局、资规局等按职责分</w:t>
      </w:r>
      <w:r w:rsidR="009F3864" w:rsidRPr="00A069B7">
        <w:rPr>
          <w:rFonts w:eastAsia="仿宋_GB2312"/>
          <w:szCs w:val="32"/>
        </w:rPr>
        <w:lastRenderedPageBreak/>
        <w:t>工负责）</w:t>
      </w:r>
    </w:p>
    <w:p w:rsidR="008C4C2F" w:rsidRPr="00A069B7" w:rsidRDefault="008C4C2F" w:rsidP="00650211">
      <w:pPr>
        <w:spacing w:line="580" w:lineRule="exact"/>
        <w:ind w:firstLineChars="200" w:firstLine="633"/>
        <w:rPr>
          <w:rFonts w:eastAsia="仿宋_GB2312"/>
          <w:szCs w:val="32"/>
        </w:rPr>
      </w:pPr>
      <w:r w:rsidRPr="00A069B7">
        <w:rPr>
          <w:rFonts w:eastAsia="仿宋_GB2312"/>
          <w:b/>
          <w:bCs/>
        </w:rPr>
        <w:t>1</w:t>
      </w:r>
      <w:r w:rsidR="002F532A" w:rsidRPr="00A069B7">
        <w:rPr>
          <w:rFonts w:eastAsia="仿宋_GB2312"/>
          <w:b/>
          <w:bCs/>
        </w:rPr>
        <w:t>2</w:t>
      </w:r>
      <w:r w:rsidRPr="00A069B7">
        <w:rPr>
          <w:rFonts w:eastAsia="仿宋_GB2312"/>
          <w:b/>
          <w:bCs/>
        </w:rPr>
        <w:t>.</w:t>
      </w:r>
      <w:r w:rsidRPr="00A069B7">
        <w:rPr>
          <w:rFonts w:eastAsia="仿宋_GB2312"/>
          <w:b/>
          <w:szCs w:val="32"/>
        </w:rPr>
        <w:t>严格污染地块用地准入。</w:t>
      </w:r>
      <w:r w:rsidRPr="00A069B7">
        <w:rPr>
          <w:rFonts w:eastAsia="仿宋_GB2312"/>
          <w:szCs w:val="30"/>
        </w:rPr>
        <w:t>编制国土空间规划，应当落实土壤污染防治工作要求，充分考虑土壤污染风险，合理确定土地用途。</w:t>
      </w:r>
      <w:r w:rsidRPr="00A069B7">
        <w:rPr>
          <w:rFonts w:eastAsia="仿宋_GB2312"/>
          <w:szCs w:val="30"/>
          <w:lang w:val="zh-CN"/>
        </w:rPr>
        <w:t>严格控制</w:t>
      </w:r>
      <w:r w:rsidRPr="00A069B7">
        <w:rPr>
          <w:rFonts w:eastAsia="仿宋_GB2312"/>
          <w:szCs w:val="30"/>
        </w:rPr>
        <w:t>土壤污染防治重点行业中土壤污染严重的地块用途，不宜将其</w:t>
      </w:r>
      <w:r w:rsidRPr="00A069B7">
        <w:rPr>
          <w:rFonts w:eastAsia="仿宋_GB2312"/>
          <w:szCs w:val="30"/>
          <w:lang w:val="zh-CN"/>
        </w:rPr>
        <w:t>规划为居民区、学校、幼儿园、医院、养老院、疗养院等用地</w:t>
      </w:r>
      <w:r w:rsidRPr="00A069B7">
        <w:rPr>
          <w:rFonts w:eastAsia="仿宋_GB2312"/>
          <w:szCs w:val="30"/>
        </w:rPr>
        <w:t>，可以用于拓展生态空间</w:t>
      </w:r>
      <w:r w:rsidRPr="00A069B7">
        <w:rPr>
          <w:rFonts w:eastAsia="仿宋_GB2312"/>
          <w:szCs w:val="30"/>
          <w:lang w:val="zh-CN"/>
        </w:rPr>
        <w:t>。</w:t>
      </w:r>
      <w:r w:rsidRPr="00A069B7">
        <w:rPr>
          <w:rFonts w:eastAsia="仿宋_GB2312"/>
          <w:szCs w:val="32"/>
        </w:rPr>
        <w:t>自然资源等有关部门在用地准入或办理土地供应手续前，涉及污染地块或者土地用途变更为住宅、公共管理与公共服务用地的，应当征求生态环境部门意见，明确土壤污染防治要求。列入建设用地土壤污染风险管控和修复名录的地块，不得作为住宅、公共管理与公共服务用地，不得办理相关用地审批手续。未达到土壤污染风险评估报告确定的风险管控、修复目标的建设用地地块，禁止开工建设任何与风险管控、修复无关的项目。</w:t>
      </w:r>
      <w:r w:rsidRPr="00A069B7">
        <w:rPr>
          <w:rFonts w:eastAsia="仿宋_GB2312"/>
          <w:spacing w:val="-10"/>
        </w:rPr>
        <w:t>（</w:t>
      </w:r>
      <w:r w:rsidR="00FD15A0" w:rsidRPr="00A069B7">
        <w:rPr>
          <w:rFonts w:eastAsia="仿宋_GB2312"/>
          <w:spacing w:val="-10"/>
        </w:rPr>
        <w:t>市资规局</w:t>
      </w:r>
      <w:r w:rsidRPr="00A069B7">
        <w:rPr>
          <w:rFonts w:eastAsia="仿宋_GB2312"/>
          <w:spacing w:val="-10"/>
        </w:rPr>
        <w:t>牵头，</w:t>
      </w:r>
      <w:r w:rsidR="00FD15A0" w:rsidRPr="00A069B7">
        <w:rPr>
          <w:rFonts w:eastAsia="仿宋_GB2312"/>
        </w:rPr>
        <w:t>市</w:t>
      </w:r>
      <w:r w:rsidRPr="00A069B7">
        <w:rPr>
          <w:rFonts w:eastAsia="仿宋_GB2312"/>
          <w:spacing w:val="-10"/>
        </w:rPr>
        <w:t>生态环境</w:t>
      </w:r>
      <w:r w:rsidR="00FD15A0" w:rsidRPr="00A069B7">
        <w:rPr>
          <w:rFonts w:eastAsia="仿宋_GB2312"/>
          <w:spacing w:val="-10"/>
        </w:rPr>
        <w:t>局</w:t>
      </w:r>
      <w:r w:rsidRPr="00A069B7">
        <w:rPr>
          <w:rFonts w:eastAsia="仿宋_GB2312"/>
          <w:spacing w:val="-10"/>
        </w:rPr>
        <w:t>等</w:t>
      </w:r>
      <w:r w:rsidRPr="00A069B7">
        <w:rPr>
          <w:rFonts w:eastAsia="仿宋_GB2312"/>
        </w:rPr>
        <w:t>按职责分工负责</w:t>
      </w:r>
      <w:r w:rsidRPr="00A069B7">
        <w:rPr>
          <w:rFonts w:eastAsia="仿宋_GB2312"/>
          <w:spacing w:val="-10"/>
        </w:rPr>
        <w:t>）</w:t>
      </w:r>
    </w:p>
    <w:p w:rsidR="00B9026F" w:rsidRPr="00A069B7" w:rsidRDefault="008C4C2F" w:rsidP="00650211">
      <w:pPr>
        <w:spacing w:line="580" w:lineRule="exact"/>
        <w:ind w:firstLineChars="200" w:firstLine="633"/>
        <w:rPr>
          <w:rFonts w:eastAsia="仿宋_GB2312"/>
          <w:szCs w:val="32"/>
        </w:rPr>
      </w:pPr>
      <w:r w:rsidRPr="00A069B7">
        <w:rPr>
          <w:rFonts w:eastAsia="仿宋_GB2312"/>
          <w:b/>
          <w:bCs/>
        </w:rPr>
        <w:t>1</w:t>
      </w:r>
      <w:r w:rsidR="00B9026F" w:rsidRPr="00A069B7">
        <w:rPr>
          <w:rFonts w:eastAsia="仿宋_GB2312"/>
          <w:b/>
          <w:bCs/>
        </w:rPr>
        <w:t>3</w:t>
      </w:r>
      <w:r w:rsidRPr="00A069B7">
        <w:rPr>
          <w:rFonts w:eastAsia="仿宋_GB2312"/>
          <w:b/>
          <w:bCs/>
        </w:rPr>
        <w:t>.</w:t>
      </w:r>
      <w:r w:rsidRPr="00A069B7">
        <w:rPr>
          <w:rFonts w:eastAsia="仿宋_GB2312"/>
          <w:b/>
          <w:bCs/>
        </w:rPr>
        <w:t>优化土地开发和使用时序。</w:t>
      </w:r>
      <w:r w:rsidRPr="00A069B7">
        <w:rPr>
          <w:rFonts w:eastAsia="仿宋_GB2312"/>
          <w:szCs w:val="32"/>
        </w:rPr>
        <w:t>合理安排土地供应和许可证发放的时序，涉及成片污染地块分期分批开发或者污染地块周边土地开发的，住宅、公共管理与公共服务等用地应当后开发。对已经发放建设工程规划许可证的住宅、公共管理与公共服务等用地</w:t>
      </w:r>
      <w:r w:rsidRPr="00A069B7">
        <w:rPr>
          <w:rFonts w:eastAsia="仿宋_GB2312"/>
          <w:szCs w:val="32"/>
          <w:lang w:val="zh-CN"/>
        </w:rPr>
        <w:t>周边存在污染地块的</w:t>
      </w:r>
      <w:r w:rsidRPr="00A069B7">
        <w:rPr>
          <w:rFonts w:eastAsia="仿宋_GB2312"/>
          <w:szCs w:val="32"/>
        </w:rPr>
        <w:t>，应当</w:t>
      </w:r>
      <w:r w:rsidRPr="00A069B7">
        <w:rPr>
          <w:rFonts w:eastAsia="仿宋_GB2312"/>
          <w:szCs w:val="32"/>
          <w:lang w:val="zh-CN"/>
        </w:rPr>
        <w:t>依法</w:t>
      </w:r>
      <w:r w:rsidRPr="00A069B7">
        <w:rPr>
          <w:rFonts w:eastAsia="仿宋_GB2312"/>
          <w:szCs w:val="32"/>
        </w:rPr>
        <w:t>在污染地块风险管控和修复达到风险管控、修复目标后再投入使用，防止土壤污染风险管控和修复二次污染影响周边敏感目标。</w:t>
      </w:r>
      <w:r w:rsidR="00B9026F" w:rsidRPr="00A069B7">
        <w:rPr>
          <w:rFonts w:eastAsia="仿宋_GB2312"/>
          <w:spacing w:val="-10"/>
        </w:rPr>
        <w:t>（市资规局</w:t>
      </w:r>
      <w:r w:rsidR="00741BF4" w:rsidRPr="00A069B7">
        <w:rPr>
          <w:rFonts w:eastAsia="仿宋_GB2312"/>
          <w:spacing w:val="-10"/>
        </w:rPr>
        <w:t>、</w:t>
      </w:r>
      <w:r w:rsidR="00B9026F" w:rsidRPr="00A069B7">
        <w:rPr>
          <w:rFonts w:eastAsia="仿宋_GB2312"/>
          <w:spacing w:val="-10"/>
        </w:rPr>
        <w:t>生态环境局等</w:t>
      </w:r>
      <w:r w:rsidR="00B9026F" w:rsidRPr="00A069B7">
        <w:rPr>
          <w:rFonts w:eastAsia="仿宋_GB2312"/>
        </w:rPr>
        <w:t>按职责分工负责</w:t>
      </w:r>
      <w:r w:rsidR="00B9026F" w:rsidRPr="00A069B7">
        <w:rPr>
          <w:rFonts w:eastAsia="仿宋_GB2312"/>
          <w:spacing w:val="-10"/>
        </w:rPr>
        <w:t>）</w:t>
      </w:r>
    </w:p>
    <w:p w:rsidR="008C4C2F" w:rsidRPr="00A069B7" w:rsidRDefault="008C4C2F" w:rsidP="00650211">
      <w:pPr>
        <w:spacing w:line="580" w:lineRule="exact"/>
        <w:ind w:firstLineChars="200" w:firstLine="633"/>
        <w:rPr>
          <w:rFonts w:eastAsia="仿宋_GB2312"/>
          <w:szCs w:val="32"/>
        </w:rPr>
      </w:pPr>
      <w:r w:rsidRPr="00A069B7">
        <w:rPr>
          <w:rFonts w:eastAsia="仿宋_GB2312"/>
          <w:b/>
          <w:bCs/>
        </w:rPr>
        <w:lastRenderedPageBreak/>
        <w:t>1</w:t>
      </w:r>
      <w:r w:rsidR="00B9026F" w:rsidRPr="00A069B7">
        <w:rPr>
          <w:rFonts w:eastAsia="仿宋_GB2312"/>
          <w:b/>
          <w:bCs/>
        </w:rPr>
        <w:t>4</w:t>
      </w:r>
      <w:r w:rsidRPr="00A069B7">
        <w:rPr>
          <w:rFonts w:eastAsia="仿宋_GB2312"/>
          <w:b/>
          <w:bCs/>
        </w:rPr>
        <w:t>.</w:t>
      </w:r>
      <w:r w:rsidRPr="00A069B7">
        <w:rPr>
          <w:rFonts w:eastAsia="仿宋_GB2312"/>
          <w:b/>
          <w:szCs w:val="32"/>
        </w:rPr>
        <w:t>做好重点建设用地安全利用率核算。</w:t>
      </w:r>
      <w:r w:rsidRPr="00A069B7">
        <w:rPr>
          <w:rFonts w:eastAsia="仿宋_GB2312"/>
        </w:rPr>
        <w:t>建立重点建设用地安全利用指标核算工作预警机制。按照生态环境部、自然资源部《</w:t>
      </w:r>
      <w:r w:rsidRPr="00A069B7">
        <w:rPr>
          <w:rFonts w:eastAsia="仿宋_GB2312"/>
        </w:rPr>
        <w:t>“</w:t>
      </w:r>
      <w:r w:rsidRPr="00A069B7">
        <w:rPr>
          <w:rFonts w:eastAsia="仿宋_GB2312"/>
        </w:rPr>
        <w:t>十四五</w:t>
      </w:r>
      <w:r w:rsidRPr="00A069B7">
        <w:rPr>
          <w:rFonts w:eastAsia="仿宋_GB2312"/>
        </w:rPr>
        <w:t>”</w:t>
      </w:r>
      <w:r w:rsidRPr="00A069B7">
        <w:rPr>
          <w:rFonts w:eastAsia="仿宋_GB2312"/>
        </w:rPr>
        <w:t>重点建设用地安全利用指标核算方法》要求，自然资源主管部门负责梳理行政区域内用途变更为</w:t>
      </w:r>
      <w:r w:rsidRPr="00A069B7">
        <w:rPr>
          <w:rFonts w:eastAsia="仿宋_GB2312"/>
          <w:szCs w:val="30"/>
        </w:rPr>
        <w:t>住宅、公共管理与公共服务用地</w:t>
      </w:r>
      <w:r w:rsidRPr="00A069B7">
        <w:rPr>
          <w:rFonts w:eastAsia="仿宋_GB2312"/>
        </w:rPr>
        <w:t>纳入详细规划和供地管理的地块情况，确定核算基数；生态环境部门会同自然资源主管部门负责核实核算基数内所有地块是否依据《土壤污染防治法》落实了土壤污染风险管控和修复措施，并分别于</w:t>
      </w:r>
      <w:r w:rsidRPr="00A069B7">
        <w:rPr>
          <w:rFonts w:eastAsia="仿宋_GB2312"/>
        </w:rPr>
        <w:t>2023</w:t>
      </w:r>
      <w:r w:rsidRPr="00A069B7">
        <w:rPr>
          <w:rFonts w:eastAsia="仿宋_GB2312"/>
        </w:rPr>
        <w:t>年</w:t>
      </w:r>
      <w:r w:rsidRPr="00A069B7">
        <w:rPr>
          <w:rFonts w:eastAsia="仿宋_GB2312"/>
        </w:rPr>
        <w:t>7</w:t>
      </w:r>
      <w:r w:rsidRPr="00A069B7">
        <w:rPr>
          <w:rFonts w:eastAsia="仿宋_GB2312"/>
        </w:rPr>
        <w:t>月</w:t>
      </w:r>
      <w:r w:rsidR="00B9026F" w:rsidRPr="00A069B7">
        <w:rPr>
          <w:rFonts w:eastAsia="仿宋_GB2312"/>
        </w:rPr>
        <w:t>15</w:t>
      </w:r>
      <w:r w:rsidR="00B9026F" w:rsidRPr="00A069B7">
        <w:rPr>
          <w:rFonts w:eastAsia="仿宋_GB2312"/>
        </w:rPr>
        <w:t>日</w:t>
      </w:r>
      <w:r w:rsidRPr="00A069B7">
        <w:rPr>
          <w:rFonts w:eastAsia="仿宋_GB2312"/>
        </w:rPr>
        <w:t>和</w:t>
      </w:r>
      <w:r w:rsidRPr="00A069B7">
        <w:rPr>
          <w:rFonts w:eastAsia="仿宋_GB2312"/>
        </w:rPr>
        <w:t>2024</w:t>
      </w:r>
      <w:r w:rsidRPr="00A069B7">
        <w:rPr>
          <w:rFonts w:eastAsia="仿宋_GB2312"/>
        </w:rPr>
        <w:t>年</w:t>
      </w:r>
      <w:r w:rsidRPr="00A069B7">
        <w:rPr>
          <w:rFonts w:eastAsia="仿宋_GB2312"/>
        </w:rPr>
        <w:t>1</w:t>
      </w:r>
      <w:r w:rsidRPr="00A069B7">
        <w:rPr>
          <w:rFonts w:eastAsia="仿宋_GB2312"/>
        </w:rPr>
        <w:t>月</w:t>
      </w:r>
      <w:r w:rsidR="00B9026F" w:rsidRPr="00A069B7">
        <w:rPr>
          <w:rFonts w:eastAsia="仿宋_GB2312"/>
        </w:rPr>
        <w:t>15</w:t>
      </w:r>
      <w:r w:rsidR="00B9026F" w:rsidRPr="00A069B7">
        <w:rPr>
          <w:rFonts w:eastAsia="仿宋_GB2312"/>
        </w:rPr>
        <w:t>日</w:t>
      </w:r>
      <w:r w:rsidRPr="00A069B7">
        <w:rPr>
          <w:rFonts w:eastAsia="仿宋_GB2312"/>
        </w:rPr>
        <w:t>前将上半年和</w:t>
      </w:r>
      <w:r w:rsidRPr="00A069B7">
        <w:rPr>
          <w:rFonts w:eastAsia="仿宋_GB2312"/>
        </w:rPr>
        <w:t>2023</w:t>
      </w:r>
      <w:r w:rsidRPr="00A069B7">
        <w:rPr>
          <w:rFonts w:eastAsia="仿宋_GB2312"/>
        </w:rPr>
        <w:t>年度重点建设用地安全利用率核算基础信息台账报送</w:t>
      </w:r>
      <w:r w:rsidR="00B9026F" w:rsidRPr="00A069B7">
        <w:rPr>
          <w:rFonts w:eastAsia="仿宋_GB2312"/>
        </w:rPr>
        <w:t>核算结果报送市生态环境局、资规局</w:t>
      </w:r>
      <w:r w:rsidRPr="00A069B7">
        <w:rPr>
          <w:rFonts w:eastAsia="仿宋_GB2312"/>
        </w:rPr>
        <w:t>。对发现存在违法违规开发利用等问题的，各地应及时查漏补缺，依法落实整改，严守</w:t>
      </w:r>
      <w:r w:rsidRPr="00A069B7">
        <w:rPr>
          <w:rFonts w:eastAsia="仿宋_GB2312"/>
        </w:rPr>
        <w:t>“</w:t>
      </w:r>
      <w:r w:rsidRPr="00A069B7">
        <w:rPr>
          <w:rFonts w:eastAsia="仿宋_GB2312"/>
        </w:rPr>
        <w:t>住得安心</w:t>
      </w:r>
      <w:r w:rsidRPr="00A069B7">
        <w:rPr>
          <w:rFonts w:eastAsia="仿宋_GB2312"/>
        </w:rPr>
        <w:t>”</w:t>
      </w:r>
      <w:r w:rsidRPr="00A069B7">
        <w:rPr>
          <w:rFonts w:eastAsia="仿宋_GB2312"/>
        </w:rPr>
        <w:t>底线</w:t>
      </w:r>
      <w:r w:rsidRPr="00A069B7">
        <w:rPr>
          <w:rFonts w:eastAsia="仿宋_GB2312"/>
          <w:szCs w:val="32"/>
        </w:rPr>
        <w:t>。</w:t>
      </w:r>
      <w:r w:rsidR="00B9026F" w:rsidRPr="00A069B7">
        <w:rPr>
          <w:rFonts w:eastAsia="仿宋_GB2312"/>
          <w:szCs w:val="32"/>
        </w:rPr>
        <w:t>（市生态环境局、资规局等按职责分工负责）</w:t>
      </w:r>
    </w:p>
    <w:p w:rsidR="008C4C2F" w:rsidRPr="00A069B7" w:rsidRDefault="008C4C2F" w:rsidP="00650211">
      <w:pPr>
        <w:spacing w:line="580" w:lineRule="exact"/>
        <w:rPr>
          <w:rFonts w:eastAsia="黑体"/>
          <w:bCs/>
          <w:szCs w:val="30"/>
        </w:rPr>
      </w:pPr>
      <w:r w:rsidRPr="00A069B7">
        <w:rPr>
          <w:rFonts w:eastAsia="黑体"/>
          <w:bCs/>
          <w:szCs w:val="30"/>
        </w:rPr>
        <w:t>（五）加强地下水污染防治</w:t>
      </w:r>
    </w:p>
    <w:p w:rsidR="008C4C2F" w:rsidRPr="00A069B7" w:rsidRDefault="008C4C2F" w:rsidP="00650211">
      <w:pPr>
        <w:spacing w:line="580" w:lineRule="exact"/>
        <w:ind w:firstLineChars="200" w:firstLine="633"/>
        <w:rPr>
          <w:rFonts w:eastAsia="仿宋_GB2312"/>
          <w:bCs/>
          <w:szCs w:val="32"/>
        </w:rPr>
      </w:pPr>
      <w:r w:rsidRPr="00A069B7">
        <w:rPr>
          <w:rFonts w:eastAsia="仿宋_GB2312"/>
          <w:b/>
          <w:bCs/>
          <w:szCs w:val="32"/>
        </w:rPr>
        <w:t>1</w:t>
      </w:r>
      <w:r w:rsidR="005E2E1E" w:rsidRPr="00A069B7">
        <w:rPr>
          <w:rFonts w:eastAsia="仿宋_GB2312"/>
          <w:b/>
          <w:bCs/>
          <w:szCs w:val="32"/>
        </w:rPr>
        <w:t>5</w:t>
      </w:r>
      <w:r w:rsidRPr="00A069B7">
        <w:rPr>
          <w:rFonts w:eastAsia="仿宋_GB2312"/>
          <w:b/>
          <w:bCs/>
          <w:szCs w:val="32"/>
        </w:rPr>
        <w:t>.</w:t>
      </w:r>
      <w:r w:rsidRPr="00A069B7">
        <w:rPr>
          <w:rFonts w:eastAsia="仿宋_GB2312"/>
          <w:b/>
          <w:bCs/>
          <w:szCs w:val="32"/>
        </w:rPr>
        <w:t>持续开展地下水环境状况调查评估。</w:t>
      </w:r>
      <w:r w:rsidRPr="00A069B7">
        <w:rPr>
          <w:rFonts w:eastAsia="仿宋_GB2312"/>
          <w:szCs w:val="32"/>
        </w:rPr>
        <w:t>组织开展</w:t>
      </w:r>
      <w:r w:rsidR="00AE5F46" w:rsidRPr="00A069B7">
        <w:rPr>
          <w:rFonts w:eastAsia="仿宋_GB2312"/>
          <w:szCs w:val="32"/>
        </w:rPr>
        <w:t>苏州（七子山）生活垃圾填埋场</w:t>
      </w:r>
      <w:r w:rsidRPr="00A069B7">
        <w:rPr>
          <w:rFonts w:eastAsia="仿宋_GB2312"/>
          <w:szCs w:val="32"/>
        </w:rPr>
        <w:t>地下水环境状况调查评估。推动</w:t>
      </w:r>
      <w:r w:rsidR="0026346F" w:rsidRPr="00A069B7">
        <w:rPr>
          <w:rFonts w:eastAsia="仿宋_GB2312"/>
          <w:bCs/>
          <w:szCs w:val="32"/>
        </w:rPr>
        <w:t>太仓港经济技术开发区化工园区</w:t>
      </w:r>
      <w:r w:rsidR="00604251" w:rsidRPr="00A069B7">
        <w:rPr>
          <w:rFonts w:eastAsia="仿宋_GB2312"/>
          <w:bCs/>
          <w:szCs w:val="32"/>
        </w:rPr>
        <w:t>在今年</w:t>
      </w:r>
      <w:r w:rsidRPr="00A069B7">
        <w:rPr>
          <w:rFonts w:eastAsia="仿宋_GB2312"/>
          <w:szCs w:val="32"/>
        </w:rPr>
        <w:t>开展地下水环境状况详细调查评估</w:t>
      </w:r>
      <w:r w:rsidR="00604251" w:rsidRPr="00A069B7">
        <w:rPr>
          <w:rFonts w:eastAsia="仿宋_GB2312"/>
          <w:szCs w:val="32"/>
        </w:rPr>
        <w:t>，组织我市其他省级以上化工园区在明年开展地下水环境状况详细调查评估</w:t>
      </w:r>
      <w:r w:rsidRPr="00A069B7">
        <w:rPr>
          <w:rFonts w:eastAsia="仿宋_GB2312"/>
          <w:szCs w:val="32"/>
        </w:rPr>
        <w:t>，进一步排查分析污染成因，制定有针对性的风险管控与修复方案，</w:t>
      </w:r>
      <w:r w:rsidR="00CA17B2" w:rsidRPr="00A069B7">
        <w:rPr>
          <w:rFonts w:eastAsia="仿宋_GB2312"/>
          <w:szCs w:val="32"/>
        </w:rPr>
        <w:t>探索</w:t>
      </w:r>
      <w:r w:rsidRPr="00A069B7">
        <w:rPr>
          <w:rFonts w:eastAsia="仿宋_GB2312"/>
          <w:szCs w:val="32"/>
        </w:rPr>
        <w:t>开展地下水污染风险管控与修复试点</w:t>
      </w:r>
      <w:r w:rsidRPr="00A069B7">
        <w:rPr>
          <w:rFonts w:eastAsia="仿宋_GB2312"/>
          <w:bCs/>
          <w:szCs w:val="32"/>
        </w:rPr>
        <w:t>。</w:t>
      </w:r>
      <w:r w:rsidRPr="00A069B7">
        <w:rPr>
          <w:rFonts w:eastAsia="仿宋_GB2312"/>
          <w:szCs w:val="32"/>
        </w:rPr>
        <w:t>（</w:t>
      </w:r>
      <w:r w:rsidR="0026346F" w:rsidRPr="00A069B7">
        <w:rPr>
          <w:rFonts w:eastAsia="仿宋_GB2312"/>
          <w:szCs w:val="32"/>
        </w:rPr>
        <w:t>市</w:t>
      </w:r>
      <w:r w:rsidRPr="00A069B7">
        <w:rPr>
          <w:rFonts w:eastAsia="仿宋_GB2312"/>
          <w:szCs w:val="32"/>
        </w:rPr>
        <w:t>生态环境</w:t>
      </w:r>
      <w:r w:rsidR="0026346F" w:rsidRPr="00A069B7">
        <w:rPr>
          <w:rFonts w:eastAsia="仿宋_GB2312"/>
          <w:szCs w:val="32"/>
        </w:rPr>
        <w:t>局</w:t>
      </w:r>
      <w:r w:rsidRPr="00A069B7">
        <w:rPr>
          <w:rFonts w:eastAsia="仿宋_GB2312"/>
          <w:szCs w:val="32"/>
        </w:rPr>
        <w:t>负责）</w:t>
      </w:r>
    </w:p>
    <w:p w:rsidR="008C4C2F" w:rsidRPr="00A069B7" w:rsidRDefault="008C4C2F" w:rsidP="00650211">
      <w:pPr>
        <w:spacing w:line="580" w:lineRule="exact"/>
        <w:rPr>
          <w:rFonts w:eastAsia="仿宋_GB2312"/>
        </w:rPr>
      </w:pPr>
      <w:r w:rsidRPr="00A069B7">
        <w:rPr>
          <w:rFonts w:eastAsia="仿宋_GB2312"/>
          <w:b/>
          <w:bCs/>
          <w:color w:val="000000"/>
          <w:szCs w:val="32"/>
        </w:rPr>
        <w:t>1</w:t>
      </w:r>
      <w:r w:rsidR="00520EFC" w:rsidRPr="00A069B7">
        <w:rPr>
          <w:rFonts w:eastAsia="仿宋_GB2312"/>
          <w:b/>
          <w:bCs/>
          <w:color w:val="000000"/>
          <w:szCs w:val="32"/>
        </w:rPr>
        <w:t>6</w:t>
      </w:r>
      <w:r w:rsidRPr="00A069B7">
        <w:rPr>
          <w:rFonts w:eastAsia="仿宋_GB2312"/>
          <w:b/>
          <w:bCs/>
          <w:color w:val="000000"/>
          <w:szCs w:val="32"/>
        </w:rPr>
        <w:t>.</w:t>
      </w:r>
      <w:r w:rsidRPr="00A069B7">
        <w:rPr>
          <w:rFonts w:eastAsia="仿宋_GB2312"/>
          <w:b/>
          <w:bCs/>
          <w:color w:val="000000"/>
          <w:szCs w:val="32"/>
        </w:rPr>
        <w:t>强化重点排污单位地下水污染防治。</w:t>
      </w:r>
      <w:r w:rsidR="004841C1" w:rsidRPr="00A069B7">
        <w:rPr>
          <w:rFonts w:eastAsia="仿宋_GB2312"/>
          <w:szCs w:val="32"/>
        </w:rPr>
        <w:t>建立地下水污染防治重点排污单位名录</w:t>
      </w:r>
      <w:r w:rsidRPr="00A069B7">
        <w:rPr>
          <w:rFonts w:eastAsia="仿宋_GB2312"/>
          <w:szCs w:val="32"/>
        </w:rPr>
        <w:t>，</w:t>
      </w:r>
      <w:r w:rsidR="004D2246" w:rsidRPr="00A069B7">
        <w:rPr>
          <w:rFonts w:eastAsia="仿宋_GB2312"/>
          <w:szCs w:val="32"/>
        </w:rPr>
        <w:t>督促重点排污单位</w:t>
      </w:r>
      <w:r w:rsidR="004D2246" w:rsidRPr="00A069B7">
        <w:rPr>
          <w:rFonts w:eastAsia="仿宋_GB2312"/>
        </w:rPr>
        <w:t>纳入排污许可证管理</w:t>
      </w:r>
      <w:r w:rsidR="00021E16" w:rsidRPr="00A069B7">
        <w:rPr>
          <w:rFonts w:eastAsia="仿宋_GB2312"/>
        </w:rPr>
        <w:t>、</w:t>
      </w:r>
      <w:r w:rsidR="004D2246" w:rsidRPr="00A069B7">
        <w:rPr>
          <w:rFonts w:eastAsia="仿宋_GB2312"/>
        </w:rPr>
        <w:lastRenderedPageBreak/>
        <w:t>开展地下水环境自行监测，</w:t>
      </w:r>
      <w:r w:rsidR="00021E16" w:rsidRPr="00A069B7">
        <w:rPr>
          <w:rFonts w:eastAsia="仿宋_GB2312"/>
        </w:rPr>
        <w:t>要求</w:t>
      </w:r>
      <w:r w:rsidR="004D2246" w:rsidRPr="00A069B7">
        <w:rPr>
          <w:rFonts w:eastAsia="仿宋_GB2312"/>
        </w:rPr>
        <w:t>存在问题的企业</w:t>
      </w:r>
      <w:r w:rsidR="004D2246" w:rsidRPr="00A069B7">
        <w:rPr>
          <w:rFonts w:eastAsia="仿宋_GB2312"/>
          <w:szCs w:val="32"/>
        </w:rPr>
        <w:t>采取污染防渗改造措施</w:t>
      </w:r>
      <w:r w:rsidR="004D2246" w:rsidRPr="00A069B7">
        <w:rPr>
          <w:rFonts w:eastAsia="仿宋_GB2312"/>
        </w:rPr>
        <w:t>。</w:t>
      </w:r>
      <w:r w:rsidR="004D2246" w:rsidRPr="00A069B7">
        <w:rPr>
          <w:rFonts w:eastAsia="仿宋_GB2312"/>
          <w:szCs w:val="32"/>
        </w:rPr>
        <w:t>各地</w:t>
      </w:r>
      <w:r w:rsidRPr="00A069B7">
        <w:rPr>
          <w:rFonts w:eastAsia="仿宋_GB2312"/>
          <w:szCs w:val="32"/>
        </w:rPr>
        <w:t>生态环境部门</w:t>
      </w:r>
      <w:r w:rsidR="00021E16" w:rsidRPr="00A069B7">
        <w:rPr>
          <w:rFonts w:eastAsia="仿宋_GB2312"/>
          <w:szCs w:val="32"/>
        </w:rPr>
        <w:t>对重点排污单位</w:t>
      </w:r>
      <w:r w:rsidRPr="00A069B7">
        <w:rPr>
          <w:rFonts w:eastAsia="仿宋_GB2312"/>
          <w:szCs w:val="32"/>
        </w:rPr>
        <w:t>开展地下水环境周边监测。</w:t>
      </w:r>
      <w:r w:rsidR="004D2246" w:rsidRPr="00A069B7">
        <w:rPr>
          <w:rFonts w:eastAsia="仿宋_GB2312"/>
        </w:rPr>
        <w:t>（市生态环境局负责）</w:t>
      </w:r>
    </w:p>
    <w:p w:rsidR="00CC5944" w:rsidRPr="00A069B7" w:rsidRDefault="008C4C2F" w:rsidP="00650211">
      <w:pPr>
        <w:spacing w:line="580" w:lineRule="exact"/>
        <w:ind w:firstLineChars="200" w:firstLine="633"/>
        <w:rPr>
          <w:rFonts w:eastAsia="仿宋_GB2312"/>
        </w:rPr>
      </w:pPr>
      <w:r w:rsidRPr="00A069B7">
        <w:rPr>
          <w:rFonts w:eastAsia="仿宋_GB2312"/>
          <w:b/>
          <w:bCs/>
          <w:szCs w:val="30"/>
        </w:rPr>
        <w:t>1</w:t>
      </w:r>
      <w:r w:rsidR="00520EFC" w:rsidRPr="00A069B7">
        <w:rPr>
          <w:rFonts w:eastAsia="仿宋_GB2312"/>
          <w:b/>
          <w:bCs/>
          <w:szCs w:val="30"/>
        </w:rPr>
        <w:t>7</w:t>
      </w:r>
      <w:r w:rsidRPr="00A069B7">
        <w:rPr>
          <w:rFonts w:eastAsia="仿宋_GB2312"/>
          <w:b/>
          <w:bCs/>
          <w:szCs w:val="30"/>
        </w:rPr>
        <w:t>.</w:t>
      </w:r>
      <w:r w:rsidRPr="00A069B7">
        <w:rPr>
          <w:rFonts w:eastAsia="仿宋_GB2312"/>
          <w:b/>
          <w:bCs/>
          <w:szCs w:val="30"/>
        </w:rPr>
        <w:t>推进地下水环境质量达标。</w:t>
      </w:r>
      <w:r w:rsidRPr="00A069B7">
        <w:rPr>
          <w:rFonts w:eastAsia="仿宋_GB2312"/>
          <w:szCs w:val="32"/>
        </w:rPr>
        <w:t>开展地下水监测井规范化整治，加强地下水环境风险排查及管控。针对地下水环境质量国考点位中水质为</w:t>
      </w:r>
      <w:r w:rsidRPr="00A069B7">
        <w:rPr>
          <w:rFonts w:eastAsia="仿宋_GB2312"/>
          <w:szCs w:val="32"/>
        </w:rPr>
        <w:t>IV</w:t>
      </w:r>
      <w:r w:rsidRPr="00A069B7">
        <w:rPr>
          <w:rFonts w:eastAsia="仿宋_GB2312"/>
          <w:szCs w:val="32"/>
        </w:rPr>
        <w:t>和</w:t>
      </w:r>
      <w:r w:rsidRPr="00A069B7">
        <w:rPr>
          <w:rFonts w:eastAsia="仿宋_GB2312"/>
          <w:szCs w:val="32"/>
        </w:rPr>
        <w:t>V</w:t>
      </w:r>
      <w:r w:rsidRPr="00A069B7">
        <w:rPr>
          <w:rFonts w:eastAsia="仿宋_GB2312"/>
          <w:szCs w:val="32"/>
        </w:rPr>
        <w:t>类水的点位，按照</w:t>
      </w:r>
      <w:r w:rsidRPr="00A069B7">
        <w:rPr>
          <w:rFonts w:eastAsia="仿宋_GB2312"/>
          <w:szCs w:val="32"/>
        </w:rPr>
        <w:t>“</w:t>
      </w:r>
      <w:r w:rsidRPr="00A069B7">
        <w:rPr>
          <w:rFonts w:eastAsia="仿宋_GB2312"/>
          <w:szCs w:val="32"/>
        </w:rPr>
        <w:t>一井一策</w:t>
      </w:r>
      <w:r w:rsidRPr="00A069B7">
        <w:rPr>
          <w:rFonts w:eastAsia="仿宋_GB2312"/>
          <w:szCs w:val="32"/>
        </w:rPr>
        <w:t>”</w:t>
      </w:r>
      <w:r w:rsidRPr="00A069B7">
        <w:rPr>
          <w:rFonts w:eastAsia="仿宋_GB2312"/>
          <w:szCs w:val="32"/>
        </w:rPr>
        <w:t>原则持续开展排查，及时采取管控或治理措施，推进地下水环境质量达标。</w:t>
      </w:r>
      <w:r w:rsidR="00CC5944" w:rsidRPr="00A069B7">
        <w:rPr>
          <w:rFonts w:eastAsia="仿宋_GB2312"/>
        </w:rPr>
        <w:t>（市生态环境局牵头，市资规局、水务局按职责分工负责）</w:t>
      </w:r>
    </w:p>
    <w:p w:rsidR="008C4C2F" w:rsidRPr="00A069B7" w:rsidRDefault="008C4C2F" w:rsidP="00650211">
      <w:pPr>
        <w:spacing w:line="580" w:lineRule="exact"/>
        <w:rPr>
          <w:rFonts w:eastAsia="黑体"/>
          <w:szCs w:val="32"/>
        </w:rPr>
      </w:pPr>
      <w:r w:rsidRPr="00A069B7">
        <w:rPr>
          <w:rFonts w:eastAsia="黑体"/>
          <w:szCs w:val="32"/>
        </w:rPr>
        <w:t>（六）深化农村环境综合整治</w:t>
      </w:r>
    </w:p>
    <w:p w:rsidR="00727826" w:rsidRPr="00A069B7" w:rsidRDefault="00727826" w:rsidP="00650211">
      <w:pPr>
        <w:autoSpaceDE/>
        <w:autoSpaceDN/>
        <w:snapToGrid/>
        <w:spacing w:line="580" w:lineRule="exact"/>
        <w:rPr>
          <w:rFonts w:eastAsia="仿宋"/>
          <w:szCs w:val="32"/>
        </w:rPr>
      </w:pPr>
      <w:r w:rsidRPr="00A069B7">
        <w:rPr>
          <w:rFonts w:eastAsia="仿宋_GB2312"/>
          <w:b/>
          <w:szCs w:val="32"/>
        </w:rPr>
        <w:t>1</w:t>
      </w:r>
      <w:r w:rsidR="00520EFC" w:rsidRPr="00A069B7">
        <w:rPr>
          <w:rFonts w:eastAsia="仿宋_GB2312"/>
          <w:b/>
          <w:szCs w:val="32"/>
        </w:rPr>
        <w:t>8</w:t>
      </w:r>
      <w:r w:rsidR="008C4C2F" w:rsidRPr="00A069B7">
        <w:rPr>
          <w:rFonts w:eastAsia="仿宋_GB2312"/>
          <w:b/>
          <w:szCs w:val="32"/>
        </w:rPr>
        <w:t>.</w:t>
      </w:r>
      <w:r w:rsidR="008C4C2F" w:rsidRPr="00A069B7">
        <w:rPr>
          <w:rFonts w:eastAsia="仿宋_GB2312"/>
          <w:b/>
          <w:szCs w:val="32"/>
        </w:rPr>
        <w:t>推进农村生活污水治理。</w:t>
      </w:r>
      <w:r w:rsidRPr="00A069B7">
        <w:rPr>
          <w:rFonts w:eastAsia="仿宋_GB2312"/>
        </w:rPr>
        <w:t>深入实施城乡污水处理提质增效精准攻坚</w:t>
      </w:r>
      <w:r w:rsidRPr="00A069B7">
        <w:rPr>
          <w:rFonts w:eastAsia="仿宋_GB2312"/>
        </w:rPr>
        <w:t>“333”</w:t>
      </w:r>
      <w:r w:rsidRPr="00A069B7">
        <w:rPr>
          <w:rFonts w:eastAsia="仿宋_GB2312"/>
        </w:rPr>
        <w:t>行动，落实我市农村生活污水治理提质增效实施意见，</w:t>
      </w:r>
      <w:r w:rsidR="005730B7" w:rsidRPr="00A069B7">
        <w:rPr>
          <w:rFonts w:eastAsia="仿宋_GB2312"/>
        </w:rPr>
        <w:t>开展已建设施</w:t>
      </w:r>
      <w:r w:rsidR="005730B7" w:rsidRPr="00A069B7">
        <w:rPr>
          <w:rFonts w:eastAsia="仿宋_GB2312"/>
        </w:rPr>
        <w:t>“</w:t>
      </w:r>
      <w:r w:rsidR="005730B7" w:rsidRPr="00A069B7">
        <w:rPr>
          <w:rFonts w:eastAsia="仿宋_GB2312"/>
        </w:rPr>
        <w:t>回头看</w:t>
      </w:r>
      <w:r w:rsidR="005730B7" w:rsidRPr="00A069B7">
        <w:rPr>
          <w:rFonts w:eastAsia="仿宋_GB2312"/>
        </w:rPr>
        <w:t>”</w:t>
      </w:r>
      <w:r w:rsidR="005730B7" w:rsidRPr="00A069B7">
        <w:rPr>
          <w:rFonts w:eastAsia="仿宋_GB2312"/>
        </w:rPr>
        <w:t>排查整治，</w:t>
      </w:r>
      <w:r w:rsidRPr="00A069B7">
        <w:rPr>
          <w:rFonts w:eastAsia="仿宋"/>
          <w:szCs w:val="32"/>
        </w:rPr>
        <w:t>切实提升农村生活污水治理成效</w:t>
      </w:r>
      <w:r w:rsidRPr="00A069B7">
        <w:rPr>
          <w:rFonts w:eastAsia="仿宋_GB2312"/>
        </w:rPr>
        <w:t>。整县制推进农村生活污水治理，培育多元化的治理市场主体，建立健全</w:t>
      </w:r>
      <w:r w:rsidRPr="00A069B7">
        <w:rPr>
          <w:rFonts w:eastAsia="仿宋_GB2312"/>
          <w:szCs w:val="32"/>
        </w:rPr>
        <w:t>统一规划、统</w:t>
      </w:r>
      <w:r w:rsidRPr="00A069B7">
        <w:rPr>
          <w:rFonts w:eastAsia="仿宋_GB2312"/>
        </w:rPr>
        <w:t>一建设、统一运维、统一监管的长效机制。加强农村生活污水治理设施运行维护，落实运维主体、内容和经费，</w:t>
      </w:r>
      <w:r w:rsidR="005730B7" w:rsidRPr="00A069B7">
        <w:rPr>
          <w:rFonts w:eastAsia="仿宋_GB2312"/>
        </w:rPr>
        <w:t>建立并动态更新农村生活污水设施台账，强化治污设施非现场监管，会同电力部门运用电力大数据排查整治不正常运行或停运设施</w:t>
      </w:r>
      <w:r w:rsidRPr="00A069B7">
        <w:rPr>
          <w:rFonts w:eastAsia="仿宋_GB2312"/>
        </w:rPr>
        <w:t>。</w:t>
      </w:r>
      <w:r w:rsidRPr="00A069B7">
        <w:rPr>
          <w:rFonts w:eastAsia="仿宋_GB2312"/>
        </w:rPr>
        <w:t>2023</w:t>
      </w:r>
      <w:r w:rsidRPr="00A069B7">
        <w:rPr>
          <w:rFonts w:eastAsia="仿宋_GB2312"/>
        </w:rPr>
        <w:t>年全市农村生活污水治理率达</w:t>
      </w:r>
      <w:r w:rsidRPr="00A069B7">
        <w:rPr>
          <w:rFonts w:eastAsia="仿宋_GB2312"/>
        </w:rPr>
        <w:t>100%</w:t>
      </w:r>
      <w:r w:rsidRPr="00A069B7">
        <w:rPr>
          <w:rFonts w:eastAsia="仿宋_GB2312"/>
        </w:rPr>
        <w:t>，治理设施正常运行率稳定在</w:t>
      </w:r>
      <w:r w:rsidRPr="00A069B7">
        <w:rPr>
          <w:rFonts w:eastAsia="仿宋_GB2312"/>
        </w:rPr>
        <w:t>85%</w:t>
      </w:r>
      <w:r w:rsidRPr="00A069B7">
        <w:rPr>
          <w:rFonts w:eastAsia="仿宋_GB2312"/>
        </w:rPr>
        <w:t>以上。（市水务局牵头，市生态环境局、农业农村局等按职责分工负责）</w:t>
      </w:r>
    </w:p>
    <w:p w:rsidR="005730B7" w:rsidRPr="00A069B7" w:rsidRDefault="00520EFC" w:rsidP="00650211">
      <w:pPr>
        <w:spacing w:line="580" w:lineRule="exact"/>
        <w:ind w:firstLineChars="200" w:firstLine="633"/>
        <w:rPr>
          <w:rFonts w:eastAsia="仿宋_GB2312"/>
        </w:rPr>
      </w:pPr>
      <w:r w:rsidRPr="00A069B7">
        <w:rPr>
          <w:rFonts w:eastAsia="仿宋_GB2312"/>
          <w:b/>
          <w:szCs w:val="32"/>
        </w:rPr>
        <w:t>19</w:t>
      </w:r>
      <w:r w:rsidR="008C4C2F" w:rsidRPr="00A069B7">
        <w:rPr>
          <w:rFonts w:eastAsia="仿宋_GB2312"/>
          <w:b/>
          <w:szCs w:val="32"/>
        </w:rPr>
        <w:t>.</w:t>
      </w:r>
      <w:r w:rsidR="008C4C2F" w:rsidRPr="00A069B7">
        <w:rPr>
          <w:rFonts w:eastAsia="仿宋_GB2312"/>
          <w:b/>
          <w:szCs w:val="32"/>
        </w:rPr>
        <w:t>强化农村生活垃圾治理。</w:t>
      </w:r>
      <w:r w:rsidR="005730B7" w:rsidRPr="00A069B7">
        <w:rPr>
          <w:rFonts w:eastAsia="仿宋_GB2312"/>
        </w:rPr>
        <w:t>巩固完善</w:t>
      </w:r>
      <w:r w:rsidR="005730B7" w:rsidRPr="00A069B7">
        <w:rPr>
          <w:rFonts w:eastAsia="仿宋_GB2312"/>
        </w:rPr>
        <w:t>“</w:t>
      </w:r>
      <w:r w:rsidR="005730B7" w:rsidRPr="00A069B7">
        <w:rPr>
          <w:rFonts w:eastAsia="仿宋_GB2312"/>
        </w:rPr>
        <w:t>组保洁、村收集、镇转运、县处理</w:t>
      </w:r>
      <w:r w:rsidR="005730B7" w:rsidRPr="00A069B7">
        <w:rPr>
          <w:rFonts w:eastAsia="仿宋_GB2312"/>
        </w:rPr>
        <w:t>”</w:t>
      </w:r>
      <w:r w:rsidR="005730B7" w:rsidRPr="00A069B7">
        <w:rPr>
          <w:rFonts w:eastAsia="仿宋_GB2312"/>
        </w:rPr>
        <w:t>的城乡统筹生活垃圾收运处置体系，加快推进农</w:t>
      </w:r>
      <w:r w:rsidR="005730B7" w:rsidRPr="00A069B7">
        <w:rPr>
          <w:rFonts w:eastAsia="仿宋_GB2312"/>
        </w:rPr>
        <w:lastRenderedPageBreak/>
        <w:t>村生活垃圾源头分类减量和资源化利用，</w:t>
      </w:r>
      <w:r w:rsidR="005730B7" w:rsidRPr="00A069B7">
        <w:rPr>
          <w:rFonts w:eastAsia="仿宋_GB2312"/>
          <w:szCs w:val="30"/>
        </w:rPr>
        <w:t>逐步向</w:t>
      </w:r>
      <w:r w:rsidR="005730B7" w:rsidRPr="00A069B7">
        <w:rPr>
          <w:rFonts w:eastAsia="仿宋_GB2312"/>
          <w:szCs w:val="30"/>
        </w:rPr>
        <w:t>“</w:t>
      </w:r>
      <w:r w:rsidR="005730B7" w:rsidRPr="00A069B7">
        <w:rPr>
          <w:rFonts w:eastAsia="仿宋_GB2312"/>
          <w:szCs w:val="30"/>
        </w:rPr>
        <w:t>分类投放、分类收集、分类运输、分类处理</w:t>
      </w:r>
      <w:r w:rsidR="005730B7" w:rsidRPr="00A069B7">
        <w:rPr>
          <w:rFonts w:eastAsia="仿宋_GB2312"/>
          <w:szCs w:val="30"/>
        </w:rPr>
        <w:t>”</w:t>
      </w:r>
      <w:r w:rsidR="005730B7" w:rsidRPr="00A069B7">
        <w:rPr>
          <w:rFonts w:eastAsia="仿宋_GB2312"/>
          <w:szCs w:val="30"/>
        </w:rPr>
        <w:t>的新模式转变。</w:t>
      </w:r>
      <w:r w:rsidR="005730B7" w:rsidRPr="00A069B7">
        <w:rPr>
          <w:rFonts w:eastAsia="仿宋_GB2312"/>
        </w:rPr>
        <w:t>加强收运处置设施建设，升级改造收运处置能力不足的老旧设施，确保农村生活垃圾日产日清。持续扩大农村生活垃圾分类乡镇（街道）的覆盖范围，加强分类投放、分类收集、分类运输、分类处理全链条建设，推动农村生活垃圾源头分类。</w:t>
      </w:r>
      <w:r w:rsidR="005730B7" w:rsidRPr="00A069B7">
        <w:rPr>
          <w:rFonts w:eastAsia="仿宋_GB2312"/>
          <w:kern w:val="10"/>
        </w:rPr>
        <w:t>2023</w:t>
      </w:r>
      <w:r w:rsidR="005730B7" w:rsidRPr="00A069B7">
        <w:rPr>
          <w:rFonts w:eastAsia="仿宋_GB2312"/>
          <w:kern w:val="10"/>
        </w:rPr>
        <w:t>年我市开展农村生活垃圾分类的乡镇（街道）占比不低于</w:t>
      </w:r>
      <w:r w:rsidR="00F70356" w:rsidRPr="00A069B7">
        <w:rPr>
          <w:rFonts w:eastAsia="仿宋_GB2312"/>
          <w:kern w:val="10"/>
        </w:rPr>
        <w:t>100</w:t>
      </w:r>
      <w:r w:rsidR="005730B7" w:rsidRPr="00A069B7">
        <w:rPr>
          <w:rFonts w:eastAsia="仿宋_GB2312"/>
          <w:kern w:val="10"/>
        </w:rPr>
        <w:t>%</w:t>
      </w:r>
      <w:r w:rsidR="005730B7" w:rsidRPr="00A069B7">
        <w:rPr>
          <w:rFonts w:eastAsia="仿宋_GB2312"/>
          <w:kern w:val="10"/>
        </w:rPr>
        <w:t>，全市开展农村生活垃圾分类和资源化利用的乡镇（街道）</w:t>
      </w:r>
      <w:r w:rsidR="00F70356" w:rsidRPr="00A069B7">
        <w:rPr>
          <w:rFonts w:eastAsia="仿宋_GB2312"/>
          <w:kern w:val="10"/>
        </w:rPr>
        <w:t>全覆盖</w:t>
      </w:r>
      <w:r w:rsidR="005730B7" w:rsidRPr="00A069B7">
        <w:rPr>
          <w:rFonts w:eastAsia="仿宋_GB2312"/>
          <w:kern w:val="10"/>
        </w:rPr>
        <w:t>。</w:t>
      </w:r>
      <w:r w:rsidR="005730B7" w:rsidRPr="00A069B7">
        <w:rPr>
          <w:rFonts w:eastAsia="仿宋_GB2312"/>
        </w:rPr>
        <w:t>（市城管局牵头，市农业农村局、供销合作总社按职责分工负责）</w:t>
      </w:r>
    </w:p>
    <w:p w:rsidR="00260C04" w:rsidRPr="00A069B7" w:rsidRDefault="00260C04" w:rsidP="00650211">
      <w:pPr>
        <w:spacing w:line="580" w:lineRule="exact"/>
        <w:rPr>
          <w:rFonts w:eastAsia="仿宋_GB2312"/>
        </w:rPr>
      </w:pPr>
      <w:r w:rsidRPr="00A069B7">
        <w:rPr>
          <w:rFonts w:eastAsia="仿宋_GB2312"/>
          <w:b/>
        </w:rPr>
        <w:t>2</w:t>
      </w:r>
      <w:r w:rsidR="00520EFC" w:rsidRPr="00A069B7">
        <w:rPr>
          <w:rFonts w:eastAsia="仿宋_GB2312"/>
          <w:b/>
        </w:rPr>
        <w:t>0</w:t>
      </w:r>
      <w:r w:rsidRPr="00A069B7">
        <w:rPr>
          <w:rFonts w:eastAsia="仿宋_GB2312"/>
          <w:b/>
        </w:rPr>
        <w:t>.</w:t>
      </w:r>
      <w:r w:rsidRPr="00A069B7">
        <w:rPr>
          <w:rFonts w:eastAsia="仿宋_GB2312"/>
          <w:b/>
        </w:rPr>
        <w:t>巩固农村黑臭水体整治成果。</w:t>
      </w:r>
      <w:r w:rsidRPr="00A069B7">
        <w:rPr>
          <w:rFonts w:eastAsia="仿宋_GB2312"/>
        </w:rPr>
        <w:t>实施农村河道清洁工程，以宅前屋后、河道沟塘等为重点，开展河道</w:t>
      </w:r>
      <w:r w:rsidRPr="00A069B7">
        <w:rPr>
          <w:rFonts w:eastAsia="仿宋_GB2312"/>
        </w:rPr>
        <w:t>“</w:t>
      </w:r>
      <w:r w:rsidRPr="00A069B7">
        <w:rPr>
          <w:rFonts w:eastAsia="仿宋_GB2312"/>
        </w:rPr>
        <w:t>三乱</w:t>
      </w:r>
      <w:r w:rsidRPr="00A069B7">
        <w:rPr>
          <w:rFonts w:eastAsia="仿宋_GB2312"/>
        </w:rPr>
        <w:t>”</w:t>
      </w:r>
      <w:r w:rsidRPr="00A069B7">
        <w:rPr>
          <w:rFonts w:eastAsia="仿宋_GB2312"/>
        </w:rPr>
        <w:t>整治，严肃查处非法围垦河道及向河道排放污废水、倾倒废弃物行为。建立健全河道轮浚机制，实现农村河道疏浚整治和管理养护常态化、制度化、规范化，</w:t>
      </w:r>
      <w:r w:rsidRPr="00A069B7">
        <w:rPr>
          <w:rFonts w:eastAsia="仿宋_GB2312"/>
          <w:szCs w:val="32"/>
        </w:rPr>
        <w:t>进一步巩固农村黑臭河道治理成效</w:t>
      </w:r>
      <w:r w:rsidRPr="00A069B7">
        <w:rPr>
          <w:rFonts w:eastAsia="仿宋_GB2312"/>
        </w:rPr>
        <w:t>。全面落实市、县（区）、镇、村四级河（湖）长制，建立农村河道长效管护机制，健全管护网络，落实管护经费，全面推行河道、交通、绿化、垃圾、公共设施</w:t>
      </w:r>
      <w:r w:rsidRPr="00A069B7">
        <w:rPr>
          <w:rFonts w:eastAsia="仿宋_GB2312"/>
        </w:rPr>
        <w:t>“</w:t>
      </w:r>
      <w:r w:rsidRPr="00A069B7">
        <w:rPr>
          <w:rFonts w:eastAsia="仿宋_GB2312"/>
        </w:rPr>
        <w:t>五位一体</w:t>
      </w:r>
      <w:r w:rsidRPr="00A069B7">
        <w:rPr>
          <w:rFonts w:eastAsia="仿宋_GB2312"/>
        </w:rPr>
        <w:t>”</w:t>
      </w:r>
      <w:r w:rsidRPr="00A069B7">
        <w:rPr>
          <w:rFonts w:eastAsia="仿宋_GB2312"/>
        </w:rPr>
        <w:t>综合管护模式。（市水务局牵头，市生态环境局、农业农村局按职责分工负责）</w:t>
      </w:r>
    </w:p>
    <w:p w:rsidR="008C4C2F" w:rsidRPr="00A069B7" w:rsidRDefault="008C4C2F" w:rsidP="00650211">
      <w:pPr>
        <w:spacing w:line="580" w:lineRule="exact"/>
        <w:rPr>
          <w:rFonts w:eastAsia="黑体"/>
          <w:szCs w:val="32"/>
        </w:rPr>
      </w:pPr>
      <w:r w:rsidRPr="00A069B7">
        <w:rPr>
          <w:rFonts w:eastAsia="黑体"/>
          <w:szCs w:val="32"/>
        </w:rPr>
        <w:t>（七）推进农业面源污染防治</w:t>
      </w:r>
    </w:p>
    <w:p w:rsidR="001E7250" w:rsidRPr="00A069B7" w:rsidRDefault="008C4C2F" w:rsidP="00650211">
      <w:pPr>
        <w:spacing w:line="580" w:lineRule="exact"/>
        <w:rPr>
          <w:rFonts w:eastAsia="仿宋_GB2312"/>
        </w:rPr>
      </w:pPr>
      <w:r w:rsidRPr="00A069B7">
        <w:rPr>
          <w:rFonts w:eastAsia="仿宋_GB2312"/>
          <w:b/>
          <w:szCs w:val="32"/>
        </w:rPr>
        <w:t>2</w:t>
      </w:r>
      <w:r w:rsidR="00520EFC" w:rsidRPr="00A069B7">
        <w:rPr>
          <w:rFonts w:eastAsia="仿宋_GB2312"/>
          <w:b/>
          <w:szCs w:val="32"/>
        </w:rPr>
        <w:t>1</w:t>
      </w:r>
      <w:r w:rsidRPr="00A069B7">
        <w:rPr>
          <w:rFonts w:eastAsia="仿宋_GB2312"/>
          <w:b/>
          <w:szCs w:val="32"/>
        </w:rPr>
        <w:t>.</w:t>
      </w:r>
      <w:r w:rsidRPr="00A069B7">
        <w:rPr>
          <w:rFonts w:eastAsia="仿宋_GB2312"/>
          <w:b/>
          <w:szCs w:val="32"/>
        </w:rPr>
        <w:t>深入推进化肥减量增效。</w:t>
      </w:r>
      <w:r w:rsidR="001E7250" w:rsidRPr="00A069B7">
        <w:rPr>
          <w:rFonts w:eastAsia="仿宋_GB2312"/>
        </w:rPr>
        <w:t>扎实开展千村万户百企化肥减量增效行动，重点推广测土配方施肥、有机肥部分替代化肥、水肥一体化、侧深施肥、种肥同播等技术。推广科学轮作或优化种</w:t>
      </w:r>
      <w:r w:rsidR="001E7250" w:rsidRPr="00A069B7">
        <w:rPr>
          <w:rFonts w:eastAsia="仿宋_GB2312"/>
        </w:rPr>
        <w:lastRenderedPageBreak/>
        <w:t>植结构。不断优化农业种植结构，探索开展化肥限量使用</w:t>
      </w:r>
      <w:r w:rsidR="00446C3F" w:rsidRPr="00A069B7">
        <w:rPr>
          <w:rFonts w:eastAsia="仿宋_GB2312"/>
        </w:rPr>
        <w:t>制度。以推进太湖生态岛建设为契机，积极开展有机肥替代化肥试点。</w:t>
      </w:r>
      <w:r w:rsidR="001E7250" w:rsidRPr="00A069B7">
        <w:rPr>
          <w:rFonts w:eastAsia="仿宋_GB2312"/>
        </w:rPr>
        <w:t>202</w:t>
      </w:r>
      <w:r w:rsidR="00F70356" w:rsidRPr="00A069B7">
        <w:rPr>
          <w:rFonts w:eastAsia="仿宋_GB2312"/>
        </w:rPr>
        <w:t>3</w:t>
      </w:r>
      <w:r w:rsidR="001E7250" w:rsidRPr="00A069B7">
        <w:rPr>
          <w:rFonts w:eastAsia="仿宋_GB2312"/>
        </w:rPr>
        <w:t>年，全市主要农作物化肥施用量较</w:t>
      </w:r>
      <w:r w:rsidR="001E7250" w:rsidRPr="00A069B7">
        <w:rPr>
          <w:rFonts w:eastAsia="仿宋_GB2312"/>
        </w:rPr>
        <w:t>2020</w:t>
      </w:r>
      <w:r w:rsidR="001E7250" w:rsidRPr="00A069B7">
        <w:rPr>
          <w:rFonts w:eastAsia="仿宋_GB2312"/>
        </w:rPr>
        <w:t>年削减</w:t>
      </w:r>
      <w:r w:rsidR="00F70356" w:rsidRPr="00A069B7">
        <w:rPr>
          <w:rFonts w:eastAsia="仿宋_GB2312"/>
        </w:rPr>
        <w:t>2</w:t>
      </w:r>
      <w:r w:rsidR="001E7250" w:rsidRPr="00A069B7">
        <w:rPr>
          <w:rFonts w:eastAsia="仿宋_GB2312"/>
        </w:rPr>
        <w:t>%</w:t>
      </w:r>
      <w:r w:rsidR="001E7250" w:rsidRPr="00A069B7">
        <w:rPr>
          <w:rFonts w:eastAsia="仿宋_GB2312"/>
        </w:rPr>
        <w:t>，主要农作物测土配方施肥技术覆盖率达</w:t>
      </w:r>
      <w:r w:rsidR="001E7250" w:rsidRPr="00A069B7">
        <w:rPr>
          <w:rFonts w:eastAsia="仿宋_GB2312"/>
        </w:rPr>
        <w:t>9</w:t>
      </w:r>
      <w:r w:rsidR="001B5197" w:rsidRPr="00A069B7">
        <w:rPr>
          <w:rFonts w:eastAsia="仿宋_GB2312"/>
        </w:rPr>
        <w:t>6</w:t>
      </w:r>
      <w:r w:rsidR="001E7250" w:rsidRPr="00A069B7">
        <w:rPr>
          <w:rFonts w:eastAsia="仿宋_GB2312"/>
        </w:rPr>
        <w:t>%</w:t>
      </w:r>
      <w:r w:rsidR="001E7250" w:rsidRPr="00A069B7">
        <w:rPr>
          <w:rFonts w:eastAsia="仿宋_GB2312"/>
        </w:rPr>
        <w:t>以上。（市农业农村局牵头，市供销合作总社配合）</w:t>
      </w:r>
    </w:p>
    <w:p w:rsidR="00F836BA" w:rsidRPr="00A069B7" w:rsidRDefault="008C4C2F" w:rsidP="00A5078F">
      <w:pPr>
        <w:spacing w:line="580" w:lineRule="exact"/>
        <w:rPr>
          <w:rFonts w:eastAsia="仿宋_GB2312"/>
        </w:rPr>
      </w:pPr>
      <w:r w:rsidRPr="00A069B7">
        <w:rPr>
          <w:rFonts w:eastAsia="仿宋_GB2312"/>
          <w:b/>
        </w:rPr>
        <w:t>2</w:t>
      </w:r>
      <w:r w:rsidR="00520EFC" w:rsidRPr="00A069B7">
        <w:rPr>
          <w:rFonts w:eastAsia="仿宋_GB2312"/>
          <w:b/>
        </w:rPr>
        <w:t>2</w:t>
      </w:r>
      <w:r w:rsidRPr="00A069B7">
        <w:rPr>
          <w:rFonts w:eastAsia="仿宋_GB2312"/>
          <w:b/>
        </w:rPr>
        <w:t>.</w:t>
      </w:r>
      <w:r w:rsidRPr="00A069B7">
        <w:rPr>
          <w:rFonts w:eastAsia="仿宋_GB2312"/>
          <w:b/>
        </w:rPr>
        <w:t>合理降低农药施用量。</w:t>
      </w:r>
      <w:r w:rsidR="00F836BA" w:rsidRPr="00A069B7">
        <w:rPr>
          <w:rFonts w:eastAsia="仿宋_GB2312"/>
        </w:rPr>
        <w:t>完善农作物病虫草害疫情监测网络和监测制度，提高病虫草害预测预报准确率。推进绿色防控示范区、示范县建设。推广生物农药、高效低毒低残留农药、高效植保机械、精确施药等绿色防控产品和技术。完善农药销售监管、使用指导等制度，推动农药购买实名制。按照</w:t>
      </w:r>
      <w:r w:rsidR="00F836BA" w:rsidRPr="00A069B7">
        <w:rPr>
          <w:rFonts w:eastAsia="仿宋_GB2312"/>
        </w:rPr>
        <w:t>“</w:t>
      </w:r>
      <w:r w:rsidR="00F836BA" w:rsidRPr="00A069B7">
        <w:rPr>
          <w:rFonts w:eastAsia="仿宋_GB2312"/>
        </w:rPr>
        <w:t>政府引导、市场运作</w:t>
      </w:r>
      <w:r w:rsidR="00F836BA" w:rsidRPr="00A069B7">
        <w:rPr>
          <w:rFonts w:eastAsia="仿宋_GB2312"/>
        </w:rPr>
        <w:t>”</w:t>
      </w:r>
      <w:r w:rsidR="00F836BA" w:rsidRPr="00A069B7">
        <w:rPr>
          <w:rFonts w:eastAsia="仿宋_GB2312"/>
        </w:rPr>
        <w:t>原则，继续推进农药集中采购统一配供。</w:t>
      </w:r>
      <w:r w:rsidR="00F836BA" w:rsidRPr="00A069B7">
        <w:t>2023</w:t>
      </w:r>
      <w:r w:rsidR="00F836BA" w:rsidRPr="00A069B7">
        <w:rPr>
          <w:rFonts w:eastAsia="仿宋_GB2312"/>
        </w:rPr>
        <w:t>年，全市主要农作物农药施用量较</w:t>
      </w:r>
      <w:r w:rsidR="00F836BA" w:rsidRPr="00A069B7">
        <w:rPr>
          <w:rFonts w:eastAsia="仿宋_GB2312"/>
        </w:rPr>
        <w:t>2020</w:t>
      </w:r>
      <w:r w:rsidR="00F836BA" w:rsidRPr="00A069B7">
        <w:rPr>
          <w:rFonts w:eastAsia="仿宋_GB2312"/>
        </w:rPr>
        <w:t>年削减</w:t>
      </w:r>
      <w:r w:rsidR="00F836BA" w:rsidRPr="00A069B7">
        <w:t>1</w:t>
      </w:r>
      <w:r w:rsidR="00F836BA" w:rsidRPr="00A069B7">
        <w:rPr>
          <w:rFonts w:eastAsia="仿宋_GB2312"/>
        </w:rPr>
        <w:t>.5%</w:t>
      </w:r>
      <w:r w:rsidR="00F836BA" w:rsidRPr="00A069B7">
        <w:rPr>
          <w:rFonts w:eastAsia="仿宋_GB2312"/>
        </w:rPr>
        <w:t>，主要农作物病虫草害绿色防控覆盖率达到</w:t>
      </w:r>
      <w:r w:rsidR="00F836BA" w:rsidRPr="00A069B7">
        <w:rPr>
          <w:rFonts w:eastAsia="仿宋_GB2312"/>
        </w:rPr>
        <w:t>67%</w:t>
      </w:r>
      <w:r w:rsidR="00F836BA" w:rsidRPr="00A069B7">
        <w:rPr>
          <w:rFonts w:eastAsia="仿宋_GB2312"/>
        </w:rPr>
        <w:t>。（市农业农村局牵头，市科技局、供销合作总社配合）</w:t>
      </w:r>
    </w:p>
    <w:p w:rsidR="008C4C2F" w:rsidRPr="00A069B7" w:rsidRDefault="008C4C2F" w:rsidP="00650211">
      <w:pPr>
        <w:spacing w:line="580" w:lineRule="exact"/>
        <w:rPr>
          <w:rFonts w:eastAsia="仿宋_GB2312"/>
        </w:rPr>
      </w:pPr>
      <w:r w:rsidRPr="00A069B7">
        <w:rPr>
          <w:rFonts w:eastAsia="仿宋_GB2312"/>
          <w:b/>
        </w:rPr>
        <w:t>2</w:t>
      </w:r>
      <w:r w:rsidR="00520EFC" w:rsidRPr="00A069B7">
        <w:rPr>
          <w:rFonts w:eastAsia="仿宋_GB2312"/>
          <w:b/>
        </w:rPr>
        <w:t>3</w:t>
      </w:r>
      <w:r w:rsidRPr="00A069B7">
        <w:rPr>
          <w:rFonts w:eastAsia="仿宋_GB2312"/>
          <w:b/>
        </w:rPr>
        <w:t>.</w:t>
      </w:r>
      <w:r w:rsidRPr="00A069B7">
        <w:rPr>
          <w:rFonts w:eastAsia="仿宋_GB2312"/>
          <w:b/>
        </w:rPr>
        <w:t>持续开展</w:t>
      </w:r>
      <w:bookmarkStart w:id="0" w:name="_Hlk124433349"/>
      <w:r w:rsidRPr="00A069B7">
        <w:rPr>
          <w:rFonts w:eastAsia="仿宋_GB2312"/>
          <w:b/>
        </w:rPr>
        <w:t>农田退水治理</w:t>
      </w:r>
      <w:bookmarkEnd w:id="0"/>
      <w:r w:rsidRPr="00A069B7">
        <w:rPr>
          <w:rFonts w:eastAsia="仿宋_GB2312"/>
          <w:b/>
        </w:rPr>
        <w:t>。</w:t>
      </w:r>
      <w:r w:rsidRPr="00A069B7">
        <w:rPr>
          <w:rFonts w:eastAsia="仿宋_GB2312"/>
        </w:rPr>
        <w:t>指导各地因地制宜开展农田退水治理</w:t>
      </w:r>
      <w:r w:rsidR="00446C3F" w:rsidRPr="00A069B7">
        <w:rPr>
          <w:rFonts w:eastAsia="仿宋_GB2312"/>
        </w:rPr>
        <w:t>，</w:t>
      </w:r>
      <w:r w:rsidRPr="00A069B7">
        <w:rPr>
          <w:rFonts w:eastAsia="仿宋_GB2312"/>
        </w:rPr>
        <w:t>结合生态河道建设，</w:t>
      </w:r>
      <w:r w:rsidR="00500868" w:rsidRPr="00A069B7">
        <w:rPr>
          <w:rFonts w:eastAsia="仿宋_GB2312"/>
        </w:rPr>
        <w:t>积极开展高标准农田改造提升，</w:t>
      </w:r>
      <w:r w:rsidRPr="00A069B7">
        <w:rPr>
          <w:rFonts w:eastAsia="仿宋_GB2312"/>
        </w:rPr>
        <w:t>在</w:t>
      </w:r>
      <w:r w:rsidR="00500868" w:rsidRPr="00A069B7">
        <w:rPr>
          <w:rFonts w:eastAsia="仿宋_GB2312"/>
        </w:rPr>
        <w:t>环境敏感的国省考断面</w:t>
      </w:r>
      <w:r w:rsidRPr="00A069B7">
        <w:rPr>
          <w:rFonts w:eastAsia="仿宋_GB2312"/>
        </w:rPr>
        <w:t>或附近规模化灌区具备条件的区域开展</w:t>
      </w:r>
      <w:r w:rsidR="00446C3F" w:rsidRPr="00A069B7">
        <w:rPr>
          <w:rFonts w:eastAsia="仿宋_GB2312"/>
        </w:rPr>
        <w:t>8</w:t>
      </w:r>
      <w:r w:rsidR="00446C3F" w:rsidRPr="00A069B7">
        <w:rPr>
          <w:rFonts w:eastAsia="仿宋_GB2312"/>
        </w:rPr>
        <w:t>个</w:t>
      </w:r>
      <w:r w:rsidRPr="00A069B7">
        <w:rPr>
          <w:rFonts w:eastAsia="仿宋_GB2312"/>
        </w:rPr>
        <w:t>农田排灌系统生态化改造项目。（</w:t>
      </w:r>
      <w:r w:rsidR="00446C3F" w:rsidRPr="00A069B7">
        <w:rPr>
          <w:rFonts w:eastAsia="仿宋_GB2312"/>
        </w:rPr>
        <w:t>市农业农村局牵头，市生态环境局、水务局配合</w:t>
      </w:r>
      <w:r w:rsidRPr="00A069B7">
        <w:rPr>
          <w:rFonts w:eastAsia="仿宋_GB2312"/>
        </w:rPr>
        <w:t>）</w:t>
      </w:r>
    </w:p>
    <w:p w:rsidR="008C4C2F" w:rsidRPr="00A069B7" w:rsidRDefault="008C4C2F" w:rsidP="00650211">
      <w:pPr>
        <w:spacing w:line="580" w:lineRule="exact"/>
        <w:ind w:firstLineChars="200" w:firstLine="633"/>
        <w:rPr>
          <w:rFonts w:eastAsia="仿宋_GB2312"/>
          <w:szCs w:val="30"/>
        </w:rPr>
      </w:pPr>
      <w:r w:rsidRPr="00A069B7">
        <w:rPr>
          <w:rFonts w:eastAsia="仿宋_GB2312"/>
          <w:b/>
          <w:szCs w:val="32"/>
        </w:rPr>
        <w:t>2</w:t>
      </w:r>
      <w:r w:rsidR="00520EFC" w:rsidRPr="00A069B7">
        <w:rPr>
          <w:rFonts w:eastAsia="仿宋_GB2312"/>
          <w:b/>
          <w:szCs w:val="32"/>
        </w:rPr>
        <w:t>4</w:t>
      </w:r>
      <w:r w:rsidRPr="00A069B7">
        <w:rPr>
          <w:rFonts w:eastAsia="仿宋_GB2312"/>
          <w:b/>
          <w:szCs w:val="32"/>
        </w:rPr>
        <w:t>.</w:t>
      </w:r>
      <w:r w:rsidR="001251E3" w:rsidRPr="00A069B7">
        <w:rPr>
          <w:rFonts w:eastAsia="仿宋_GB2312"/>
          <w:b/>
          <w:szCs w:val="32"/>
        </w:rPr>
        <w:t>继续</w:t>
      </w:r>
      <w:r w:rsidRPr="00A069B7">
        <w:rPr>
          <w:rFonts w:eastAsia="仿宋_GB2312"/>
          <w:b/>
          <w:szCs w:val="32"/>
        </w:rPr>
        <w:t>推</w:t>
      </w:r>
      <w:r w:rsidR="001251E3" w:rsidRPr="00A069B7">
        <w:rPr>
          <w:rFonts w:eastAsia="仿宋_GB2312"/>
          <w:b/>
          <w:szCs w:val="32"/>
        </w:rPr>
        <w:t>动</w:t>
      </w:r>
      <w:r w:rsidRPr="00A069B7">
        <w:rPr>
          <w:rFonts w:eastAsia="仿宋_GB2312"/>
          <w:b/>
          <w:szCs w:val="32"/>
        </w:rPr>
        <w:t>畜禽</w:t>
      </w:r>
      <w:r w:rsidR="001251E3" w:rsidRPr="00A069B7">
        <w:rPr>
          <w:rFonts w:eastAsia="仿宋_GB2312"/>
          <w:b/>
          <w:szCs w:val="32"/>
        </w:rPr>
        <w:t>养殖污染防治</w:t>
      </w:r>
      <w:r w:rsidRPr="00A069B7">
        <w:rPr>
          <w:rFonts w:eastAsia="仿宋_GB2312"/>
          <w:b/>
          <w:szCs w:val="32"/>
        </w:rPr>
        <w:t>。</w:t>
      </w:r>
      <w:r w:rsidR="001251E3" w:rsidRPr="00A069B7">
        <w:rPr>
          <w:rFonts w:eastAsia="仿宋_GB2312"/>
        </w:rPr>
        <w:t>统筹保供给、保生态，加快建立</w:t>
      </w:r>
      <w:r w:rsidR="001251E3" w:rsidRPr="00A069B7">
        <w:rPr>
          <w:rFonts w:eastAsia="仿宋_GB2312"/>
        </w:rPr>
        <w:t>“</w:t>
      </w:r>
      <w:r w:rsidR="001251E3" w:rsidRPr="00A069B7">
        <w:rPr>
          <w:rFonts w:eastAsia="仿宋_GB2312"/>
        </w:rPr>
        <w:t>生态消纳为主、纳管和工业治理为辅</w:t>
      </w:r>
      <w:r w:rsidR="001251E3" w:rsidRPr="00A069B7">
        <w:rPr>
          <w:rFonts w:eastAsia="仿宋_GB2312"/>
        </w:rPr>
        <w:t>”</w:t>
      </w:r>
      <w:r w:rsidR="001251E3" w:rsidRPr="00A069B7">
        <w:rPr>
          <w:rFonts w:eastAsia="仿宋_GB2312"/>
        </w:rPr>
        <w:t>的畜禽养殖污染治理体系，探索构建</w:t>
      </w:r>
      <w:r w:rsidR="001251E3" w:rsidRPr="00A069B7">
        <w:rPr>
          <w:rFonts w:eastAsia="仿宋_GB2312"/>
        </w:rPr>
        <w:t>“</w:t>
      </w:r>
      <w:r w:rsidR="001251E3" w:rsidRPr="00A069B7">
        <w:rPr>
          <w:rFonts w:eastAsia="仿宋_GB2312"/>
        </w:rPr>
        <w:t>以地定养、种养结合、农牧循环</w:t>
      </w:r>
      <w:r w:rsidR="001251E3" w:rsidRPr="00A069B7">
        <w:rPr>
          <w:rFonts w:eastAsia="仿宋_GB2312"/>
        </w:rPr>
        <w:t>”</w:t>
      </w:r>
      <w:r w:rsidR="001251E3" w:rsidRPr="00A069B7">
        <w:rPr>
          <w:rFonts w:eastAsia="仿宋_GB2312"/>
        </w:rPr>
        <w:t>的生态健康</w:t>
      </w:r>
      <w:r w:rsidR="001251E3" w:rsidRPr="00A069B7">
        <w:rPr>
          <w:rFonts w:eastAsia="仿宋_GB2312"/>
        </w:rPr>
        <w:lastRenderedPageBreak/>
        <w:t>养殖新格局。</w:t>
      </w:r>
      <w:r w:rsidRPr="00A069B7">
        <w:rPr>
          <w:rFonts w:eastAsia="仿宋_GB2312"/>
          <w:color w:val="000000"/>
          <w:szCs w:val="32"/>
        </w:rPr>
        <w:t>参照《畜禽养殖场（户）粪污处理设施建设技术指南》要求，推进畜禽规模养殖场建设粪污资源化利用设施，提高设施装备配套和整体建设水平，</w:t>
      </w:r>
      <w:r w:rsidR="00500868" w:rsidRPr="00A069B7">
        <w:rPr>
          <w:rFonts w:eastAsia="仿宋_GB2312"/>
        </w:rPr>
        <w:t>农业农村、生态环境部门持续联合开展检查认定</w:t>
      </w:r>
      <w:r w:rsidR="00D01B99" w:rsidRPr="00A069B7">
        <w:rPr>
          <w:rFonts w:eastAsia="仿宋_GB2312"/>
        </w:rPr>
        <w:t>。</w:t>
      </w:r>
      <w:r w:rsidRPr="00A069B7">
        <w:rPr>
          <w:rFonts w:eastAsia="仿宋_GB2312"/>
          <w:color w:val="000000"/>
          <w:szCs w:val="32"/>
        </w:rPr>
        <w:t>督促指导畜禽规模养殖场制定年度畜禽粪污资源化利用计划和台账，畜禽粪污资源化利用计划报县级生态环境部门和农业农村部门备案。推进万头以上猪场粪污处理设施、集中贮存区域安装视频监控，年底前</w:t>
      </w:r>
      <w:r w:rsidRPr="00A069B7">
        <w:rPr>
          <w:rFonts w:eastAsia="仿宋_GB2312"/>
          <w:szCs w:val="32"/>
        </w:rPr>
        <w:t>安装率达到</w:t>
      </w:r>
      <w:r w:rsidR="004C3180" w:rsidRPr="00A069B7">
        <w:rPr>
          <w:rFonts w:eastAsia="仿宋_GB2312"/>
          <w:szCs w:val="32"/>
        </w:rPr>
        <w:t>10</w:t>
      </w:r>
      <w:r w:rsidRPr="00A069B7">
        <w:rPr>
          <w:rFonts w:eastAsia="仿宋_GB2312"/>
          <w:szCs w:val="32"/>
        </w:rPr>
        <w:t>0%</w:t>
      </w:r>
      <w:r w:rsidRPr="00A069B7">
        <w:rPr>
          <w:rFonts w:eastAsia="仿宋_GB2312"/>
          <w:szCs w:val="32"/>
        </w:rPr>
        <w:t>以上。</w:t>
      </w:r>
      <w:r w:rsidRPr="00A069B7">
        <w:rPr>
          <w:rFonts w:eastAsia="仿宋_GB2312"/>
          <w:szCs w:val="32"/>
        </w:rPr>
        <w:t>2023</w:t>
      </w:r>
      <w:r w:rsidRPr="00A069B7">
        <w:rPr>
          <w:rFonts w:eastAsia="仿宋_GB2312"/>
          <w:szCs w:val="32"/>
        </w:rPr>
        <w:t>年，全</w:t>
      </w:r>
      <w:r w:rsidR="00500868" w:rsidRPr="00A069B7">
        <w:rPr>
          <w:rFonts w:eastAsia="仿宋_GB2312"/>
          <w:szCs w:val="32"/>
        </w:rPr>
        <w:t>市</w:t>
      </w:r>
      <w:r w:rsidRPr="00A069B7">
        <w:rPr>
          <w:rFonts w:eastAsia="仿宋_GB2312"/>
          <w:szCs w:val="32"/>
        </w:rPr>
        <w:t>规模养殖场畜禽粪污处理设施装备配套率稳定达到</w:t>
      </w:r>
      <w:r w:rsidRPr="00A069B7">
        <w:rPr>
          <w:rFonts w:eastAsia="仿宋_GB2312"/>
          <w:szCs w:val="32"/>
        </w:rPr>
        <w:t>100%</w:t>
      </w:r>
      <w:r w:rsidRPr="00A069B7">
        <w:rPr>
          <w:rFonts w:eastAsia="仿宋_GB2312"/>
          <w:szCs w:val="32"/>
        </w:rPr>
        <w:t>，畜禽粪污综合利</w:t>
      </w:r>
      <w:r w:rsidRPr="00A069B7">
        <w:rPr>
          <w:rFonts w:eastAsia="仿宋_GB2312"/>
          <w:color w:val="000000"/>
          <w:szCs w:val="32"/>
        </w:rPr>
        <w:t>用率稳定在</w:t>
      </w:r>
      <w:r w:rsidRPr="00A069B7">
        <w:rPr>
          <w:rFonts w:eastAsia="仿宋_GB2312"/>
          <w:color w:val="000000"/>
          <w:szCs w:val="32"/>
        </w:rPr>
        <w:t>9</w:t>
      </w:r>
      <w:r w:rsidR="00500868" w:rsidRPr="00A069B7">
        <w:rPr>
          <w:rFonts w:eastAsia="仿宋_GB2312"/>
          <w:color w:val="000000"/>
          <w:szCs w:val="32"/>
        </w:rPr>
        <w:t>5</w:t>
      </w:r>
      <w:r w:rsidRPr="00A069B7">
        <w:rPr>
          <w:rFonts w:eastAsia="仿宋_GB2312"/>
          <w:color w:val="000000"/>
          <w:szCs w:val="32"/>
        </w:rPr>
        <w:t>%</w:t>
      </w:r>
      <w:r w:rsidR="00500868" w:rsidRPr="00A069B7">
        <w:rPr>
          <w:rFonts w:eastAsia="仿宋_GB2312"/>
          <w:color w:val="000000"/>
          <w:szCs w:val="32"/>
        </w:rPr>
        <w:t>以上</w:t>
      </w:r>
      <w:r w:rsidRPr="00A069B7">
        <w:rPr>
          <w:rFonts w:eastAsia="仿宋_GB2312"/>
          <w:color w:val="000000"/>
          <w:szCs w:val="32"/>
        </w:rPr>
        <w:t>。</w:t>
      </w:r>
      <w:r w:rsidRPr="00A069B7">
        <w:rPr>
          <w:rFonts w:eastAsia="仿宋_GB2312"/>
          <w:szCs w:val="30"/>
        </w:rPr>
        <w:t>（</w:t>
      </w:r>
      <w:r w:rsidR="00500868" w:rsidRPr="00A069B7">
        <w:rPr>
          <w:rFonts w:eastAsia="仿宋_GB2312"/>
          <w:szCs w:val="30"/>
        </w:rPr>
        <w:t>市</w:t>
      </w:r>
      <w:r w:rsidRPr="00A069B7">
        <w:rPr>
          <w:rFonts w:eastAsia="仿宋_GB2312"/>
          <w:szCs w:val="30"/>
        </w:rPr>
        <w:t>农业农村</w:t>
      </w:r>
      <w:r w:rsidR="00500868" w:rsidRPr="00A069B7">
        <w:rPr>
          <w:rFonts w:eastAsia="仿宋_GB2312"/>
          <w:szCs w:val="30"/>
        </w:rPr>
        <w:t>局</w:t>
      </w:r>
      <w:r w:rsidRPr="00A069B7">
        <w:rPr>
          <w:rFonts w:eastAsia="仿宋_GB2312"/>
          <w:szCs w:val="30"/>
        </w:rPr>
        <w:t>、生态环境</w:t>
      </w:r>
      <w:r w:rsidR="00500868" w:rsidRPr="00A069B7">
        <w:rPr>
          <w:rFonts w:eastAsia="仿宋_GB2312"/>
          <w:szCs w:val="30"/>
        </w:rPr>
        <w:t>局</w:t>
      </w:r>
      <w:r w:rsidRPr="00A069B7">
        <w:rPr>
          <w:rFonts w:eastAsia="仿宋_GB2312"/>
          <w:szCs w:val="30"/>
        </w:rPr>
        <w:t>等</w:t>
      </w:r>
      <w:r w:rsidRPr="00A069B7">
        <w:rPr>
          <w:rFonts w:eastAsia="仿宋_GB2312"/>
        </w:rPr>
        <w:t>按职责分工负责</w:t>
      </w:r>
      <w:r w:rsidRPr="00A069B7">
        <w:rPr>
          <w:rFonts w:eastAsia="仿宋_GB2312"/>
          <w:szCs w:val="30"/>
        </w:rPr>
        <w:t>）</w:t>
      </w:r>
    </w:p>
    <w:p w:rsidR="008C4C2F" w:rsidRPr="00A069B7" w:rsidRDefault="008C4C2F" w:rsidP="00650211">
      <w:pPr>
        <w:spacing w:line="580" w:lineRule="exact"/>
        <w:ind w:firstLineChars="200" w:firstLine="633"/>
        <w:rPr>
          <w:rFonts w:eastAsia="仿宋_GB2312"/>
          <w:szCs w:val="30"/>
        </w:rPr>
      </w:pPr>
      <w:r w:rsidRPr="00A069B7">
        <w:rPr>
          <w:rFonts w:eastAsia="仿宋_GB2312"/>
          <w:b/>
          <w:szCs w:val="32"/>
        </w:rPr>
        <w:t>2</w:t>
      </w:r>
      <w:r w:rsidR="00520EFC" w:rsidRPr="00A069B7">
        <w:rPr>
          <w:rFonts w:eastAsia="仿宋_GB2312"/>
          <w:b/>
          <w:szCs w:val="32"/>
        </w:rPr>
        <w:t>5</w:t>
      </w:r>
      <w:r w:rsidRPr="00A069B7">
        <w:rPr>
          <w:rFonts w:eastAsia="仿宋_GB2312"/>
          <w:b/>
          <w:szCs w:val="32"/>
        </w:rPr>
        <w:t>.</w:t>
      </w:r>
      <w:r w:rsidRPr="00A069B7">
        <w:rPr>
          <w:rFonts w:eastAsia="仿宋_GB2312"/>
          <w:b/>
          <w:szCs w:val="32"/>
        </w:rPr>
        <w:t>持续推进水产健康养殖。</w:t>
      </w:r>
      <w:r w:rsidR="00954757" w:rsidRPr="00A069B7">
        <w:rPr>
          <w:rFonts w:eastAsia="仿宋_GB2312"/>
          <w:szCs w:val="32"/>
        </w:rPr>
        <w:t>落实</w:t>
      </w:r>
      <w:r w:rsidRPr="00A069B7">
        <w:rPr>
          <w:rFonts w:eastAsia="仿宋_GB2312"/>
          <w:szCs w:val="32"/>
        </w:rPr>
        <w:t>养殖水域滩涂规划，合理控制水产养殖密度，推广生态健康养殖技术和模式，</w:t>
      </w:r>
      <w:r w:rsidR="00954757" w:rsidRPr="00A069B7">
        <w:rPr>
          <w:rFonts w:eastAsia="仿宋_GB2312"/>
        </w:rPr>
        <w:t>严格落实阳澄湖围网养殖禁止使用冰鲜鱼（海鱼）及畜禽动物内脏投喂，大力推广不投饵、不施肥、不用药大水面生态养殖，提升生态健康养殖水平</w:t>
      </w:r>
      <w:r w:rsidRPr="00A069B7">
        <w:rPr>
          <w:rFonts w:eastAsia="仿宋_GB2312"/>
          <w:szCs w:val="32"/>
        </w:rPr>
        <w:t>。按照</w:t>
      </w:r>
      <w:r w:rsidRPr="00A069B7">
        <w:rPr>
          <w:rFonts w:eastAsia="仿宋_GB2312"/>
          <w:szCs w:val="32"/>
        </w:rPr>
        <w:t>“</w:t>
      </w:r>
      <w:r w:rsidRPr="00A069B7">
        <w:rPr>
          <w:rFonts w:eastAsia="仿宋_GB2312"/>
          <w:szCs w:val="32"/>
        </w:rPr>
        <w:t>事前报备、事中监管</w:t>
      </w:r>
      <w:r w:rsidRPr="00A069B7">
        <w:rPr>
          <w:rFonts w:eastAsia="仿宋_GB2312"/>
          <w:szCs w:val="32"/>
        </w:rPr>
        <w:t>”</w:t>
      </w:r>
      <w:r w:rsidRPr="00A069B7">
        <w:rPr>
          <w:rFonts w:eastAsia="仿宋_GB2312"/>
          <w:szCs w:val="32"/>
        </w:rPr>
        <w:t>的要求，完善养殖尾水排放信息登记备案制度，对地方备案制度实施情况开展常态化监督性检查。加强水产养殖尾水排放监管，对规模养殖池塘排放尾水集中排放期监督性抽查监测。组织实施《池塘养殖尾水排放标准》，依法加大环境监管执法检查力度，确保池塘养殖尾水清塘期达标排放。落实《关于加快推进池塘标准化改造促进渔业绿色循环发展的通知》，</w:t>
      </w:r>
      <w:r w:rsidR="001251E3" w:rsidRPr="00A069B7">
        <w:rPr>
          <w:rFonts w:eastAsia="仿宋_GB2312"/>
          <w:szCs w:val="32"/>
        </w:rPr>
        <w:t>促进养殖尾水达标排放或循环利用，巩固我市</w:t>
      </w:r>
      <w:r w:rsidRPr="00A069B7">
        <w:rPr>
          <w:rFonts w:eastAsia="仿宋_GB2312"/>
          <w:szCs w:val="32"/>
        </w:rPr>
        <w:t>养殖池塘标准化改造</w:t>
      </w:r>
      <w:r w:rsidR="001251E3" w:rsidRPr="00A069B7">
        <w:rPr>
          <w:rFonts w:eastAsia="仿宋_GB2312"/>
          <w:szCs w:val="32"/>
        </w:rPr>
        <w:t>成果</w:t>
      </w:r>
      <w:r w:rsidRPr="00A069B7">
        <w:rPr>
          <w:rFonts w:eastAsia="仿宋_GB2312"/>
          <w:szCs w:val="32"/>
        </w:rPr>
        <w:t>。</w:t>
      </w:r>
      <w:r w:rsidRPr="00A069B7">
        <w:rPr>
          <w:rFonts w:eastAsia="仿宋_GB2312"/>
          <w:szCs w:val="30"/>
        </w:rPr>
        <w:t>（</w:t>
      </w:r>
      <w:r w:rsidR="001251E3" w:rsidRPr="00A069B7">
        <w:rPr>
          <w:rFonts w:eastAsia="仿宋_GB2312"/>
          <w:szCs w:val="30"/>
        </w:rPr>
        <w:t>市</w:t>
      </w:r>
      <w:r w:rsidRPr="00A069B7">
        <w:rPr>
          <w:rFonts w:eastAsia="仿宋_GB2312"/>
          <w:szCs w:val="30"/>
        </w:rPr>
        <w:t>农业农村</w:t>
      </w:r>
      <w:r w:rsidR="001251E3" w:rsidRPr="00A069B7">
        <w:rPr>
          <w:rFonts w:eastAsia="仿宋_GB2312"/>
          <w:szCs w:val="30"/>
        </w:rPr>
        <w:t>局</w:t>
      </w:r>
      <w:r w:rsidRPr="00A069B7">
        <w:rPr>
          <w:rFonts w:eastAsia="仿宋_GB2312"/>
          <w:szCs w:val="30"/>
        </w:rPr>
        <w:t>、生态环境</w:t>
      </w:r>
      <w:r w:rsidR="001251E3" w:rsidRPr="00A069B7">
        <w:rPr>
          <w:rFonts w:eastAsia="仿宋_GB2312"/>
          <w:szCs w:val="30"/>
        </w:rPr>
        <w:t>局</w:t>
      </w:r>
      <w:r w:rsidRPr="00A069B7">
        <w:rPr>
          <w:rFonts w:eastAsia="仿宋_GB2312"/>
          <w:szCs w:val="30"/>
        </w:rPr>
        <w:t>、</w:t>
      </w:r>
      <w:r w:rsidR="008703F1" w:rsidRPr="00A069B7">
        <w:rPr>
          <w:rFonts w:eastAsia="仿宋_GB2312"/>
          <w:szCs w:val="30"/>
        </w:rPr>
        <w:t>资规局</w:t>
      </w:r>
      <w:r w:rsidRPr="00A069B7">
        <w:rPr>
          <w:rFonts w:eastAsia="仿宋_GB2312"/>
          <w:szCs w:val="30"/>
        </w:rPr>
        <w:t>等</w:t>
      </w:r>
      <w:r w:rsidRPr="00A069B7">
        <w:rPr>
          <w:rFonts w:eastAsia="仿宋_GB2312"/>
        </w:rPr>
        <w:lastRenderedPageBreak/>
        <w:t>按职责分工负责</w:t>
      </w:r>
      <w:r w:rsidRPr="00A069B7">
        <w:rPr>
          <w:rFonts w:eastAsia="仿宋_GB2312"/>
          <w:szCs w:val="30"/>
        </w:rPr>
        <w:t>）</w:t>
      </w:r>
    </w:p>
    <w:p w:rsidR="00DB390F" w:rsidRPr="00A069B7" w:rsidRDefault="008C4C2F" w:rsidP="00DB390F">
      <w:pPr>
        <w:spacing w:line="580" w:lineRule="exact"/>
        <w:ind w:firstLineChars="200" w:firstLine="633"/>
        <w:rPr>
          <w:rFonts w:eastAsia="仿宋_GB2312"/>
          <w:szCs w:val="32"/>
        </w:rPr>
      </w:pPr>
      <w:r w:rsidRPr="00A069B7">
        <w:rPr>
          <w:rFonts w:eastAsia="仿宋_GB2312"/>
          <w:b/>
          <w:szCs w:val="32"/>
        </w:rPr>
        <w:t>2</w:t>
      </w:r>
      <w:r w:rsidR="00520EFC" w:rsidRPr="00A069B7">
        <w:rPr>
          <w:rFonts w:eastAsia="仿宋_GB2312"/>
          <w:b/>
          <w:szCs w:val="32"/>
        </w:rPr>
        <w:t>6</w:t>
      </w:r>
      <w:r w:rsidRPr="00A069B7">
        <w:rPr>
          <w:rFonts w:eastAsia="仿宋_GB2312"/>
          <w:b/>
          <w:szCs w:val="32"/>
        </w:rPr>
        <w:t>.</w:t>
      </w:r>
      <w:r w:rsidRPr="00A069B7">
        <w:rPr>
          <w:rFonts w:eastAsia="仿宋_GB2312"/>
          <w:b/>
          <w:szCs w:val="32"/>
        </w:rPr>
        <w:t>加强秸秆综合利用</w:t>
      </w:r>
      <w:r w:rsidRPr="00A069B7">
        <w:rPr>
          <w:rFonts w:eastAsia="仿宋_GB2312"/>
          <w:szCs w:val="32"/>
        </w:rPr>
        <w:t>。</w:t>
      </w:r>
      <w:r w:rsidR="00DB390F" w:rsidRPr="00A069B7">
        <w:rPr>
          <w:rFonts w:eastAsia="仿宋_GB2312"/>
          <w:szCs w:val="32"/>
        </w:rPr>
        <w:t>鼓励各地结合本地实际，逐步构建收储利用体系，夯实秸秆综合利用基础。组织开展秸秆综合利用典型示范，在水环境敏感区域推进秸秆离田收储利用，推广离田打捆等减容技术，推行秸秆能源化、饲料化、材料化利用，积极培育壮大秸秆综合利用产业。开展夏季、秋季秸秆禁烧专项巡查，杜绝露天焚烧。</w:t>
      </w:r>
      <w:r w:rsidR="00DB390F" w:rsidRPr="00A069B7">
        <w:rPr>
          <w:rFonts w:eastAsia="仿宋_GB2312"/>
          <w:szCs w:val="32"/>
        </w:rPr>
        <w:t>2023</w:t>
      </w:r>
      <w:r w:rsidR="00DB390F" w:rsidRPr="00A069B7">
        <w:rPr>
          <w:rFonts w:eastAsia="仿宋_GB2312"/>
          <w:szCs w:val="32"/>
        </w:rPr>
        <w:t>年全市秸秆综合利用率稳定达到</w:t>
      </w:r>
      <w:r w:rsidR="00DB390F" w:rsidRPr="00A069B7">
        <w:rPr>
          <w:rFonts w:eastAsia="仿宋_GB2312"/>
          <w:szCs w:val="32"/>
        </w:rPr>
        <w:t>98%</w:t>
      </w:r>
      <w:r w:rsidR="00DB390F" w:rsidRPr="00A069B7">
        <w:rPr>
          <w:rFonts w:eastAsia="仿宋_GB2312"/>
          <w:szCs w:val="32"/>
        </w:rPr>
        <w:t>以上。（市农业农村局、生态环境局、发改委等按职责分工负责）</w:t>
      </w:r>
    </w:p>
    <w:p w:rsidR="0042358B" w:rsidRPr="00A069B7" w:rsidRDefault="003F54BD" w:rsidP="00DB390F">
      <w:pPr>
        <w:spacing w:line="580" w:lineRule="exact"/>
        <w:ind w:firstLineChars="200" w:firstLine="633"/>
        <w:rPr>
          <w:rFonts w:eastAsia="仿宋_GB2312"/>
        </w:rPr>
      </w:pPr>
      <w:r w:rsidRPr="00A069B7">
        <w:rPr>
          <w:rFonts w:eastAsia="仿宋_GB2312"/>
          <w:b/>
          <w:szCs w:val="32"/>
        </w:rPr>
        <w:t>2</w:t>
      </w:r>
      <w:r w:rsidR="00520EFC" w:rsidRPr="00A069B7">
        <w:rPr>
          <w:rFonts w:eastAsia="仿宋_GB2312"/>
          <w:b/>
          <w:szCs w:val="32"/>
        </w:rPr>
        <w:t>7</w:t>
      </w:r>
      <w:r w:rsidR="008C4C2F" w:rsidRPr="00A069B7">
        <w:rPr>
          <w:rFonts w:eastAsia="仿宋_GB2312"/>
          <w:b/>
          <w:szCs w:val="32"/>
        </w:rPr>
        <w:t>.</w:t>
      </w:r>
      <w:r w:rsidR="008C4C2F" w:rsidRPr="00A069B7">
        <w:rPr>
          <w:rFonts w:eastAsia="仿宋_GB2312"/>
          <w:b/>
          <w:szCs w:val="32"/>
        </w:rPr>
        <w:t>开展农药等包装废弃物回收处理。</w:t>
      </w:r>
      <w:r w:rsidR="0042358B" w:rsidRPr="00A069B7">
        <w:rPr>
          <w:rFonts w:eastAsia="仿宋_GB2312"/>
        </w:rPr>
        <w:t>贯彻《农药包装废弃物回收处理管理办法》，</w:t>
      </w:r>
      <w:r w:rsidR="0042358B" w:rsidRPr="00A069B7">
        <w:rPr>
          <w:rFonts w:eastAsia="仿宋_GB2312"/>
          <w:color w:val="000000"/>
          <w:szCs w:val="32"/>
        </w:rPr>
        <w:t>加强农药包装废弃物回收处理体系建设</w:t>
      </w:r>
      <w:r w:rsidR="0042358B" w:rsidRPr="00A069B7">
        <w:rPr>
          <w:rFonts w:eastAsia="仿宋_GB2312"/>
        </w:rPr>
        <w:t>。鼓励农药生产者使用易资源化利用、易处置和可降解的包装物。鼓励和支持对农药包装废弃物进行资源化利用，资源化利用以外的要依法依规进行填埋、焚烧等无害化处理。</w:t>
      </w:r>
      <w:r w:rsidR="008C4C2F" w:rsidRPr="00A069B7">
        <w:rPr>
          <w:rFonts w:eastAsia="仿宋_GB2312"/>
          <w:color w:val="000000"/>
          <w:szCs w:val="32"/>
        </w:rPr>
        <w:t>2023</w:t>
      </w:r>
      <w:r w:rsidR="008C4C2F" w:rsidRPr="00A069B7">
        <w:rPr>
          <w:rFonts w:eastAsia="仿宋_GB2312"/>
          <w:color w:val="000000"/>
          <w:szCs w:val="32"/>
        </w:rPr>
        <w:t>年</w:t>
      </w:r>
      <w:r w:rsidR="0042358B" w:rsidRPr="00A069B7">
        <w:rPr>
          <w:rFonts w:eastAsia="仿宋_GB2312"/>
          <w:color w:val="000000"/>
          <w:szCs w:val="32"/>
        </w:rPr>
        <w:t>，巩固</w:t>
      </w:r>
      <w:r w:rsidR="008C4C2F" w:rsidRPr="00A069B7">
        <w:rPr>
          <w:rFonts w:eastAsia="仿宋_GB2312"/>
          <w:color w:val="000000"/>
          <w:szCs w:val="32"/>
        </w:rPr>
        <w:t>涉农乡镇农药包装废弃物回收工作全覆盖</w:t>
      </w:r>
      <w:r w:rsidR="0042358B" w:rsidRPr="00A069B7">
        <w:rPr>
          <w:rFonts w:eastAsia="仿宋_GB2312"/>
          <w:color w:val="000000"/>
          <w:szCs w:val="32"/>
        </w:rPr>
        <w:t>成果</w:t>
      </w:r>
      <w:r w:rsidR="008C4C2F" w:rsidRPr="00A069B7">
        <w:rPr>
          <w:rFonts w:eastAsia="仿宋_GB2312"/>
          <w:color w:val="000000"/>
          <w:szCs w:val="32"/>
        </w:rPr>
        <w:t>，涉农县（市、区）域内农药包装废弃物回收覆盖率达</w:t>
      </w:r>
      <w:r w:rsidR="0042358B" w:rsidRPr="00A069B7">
        <w:rPr>
          <w:rFonts w:eastAsia="仿宋_GB2312"/>
          <w:color w:val="000000"/>
          <w:szCs w:val="32"/>
        </w:rPr>
        <w:t>95</w:t>
      </w:r>
      <w:r w:rsidR="008C4C2F" w:rsidRPr="00A069B7">
        <w:rPr>
          <w:rFonts w:eastAsia="仿宋_GB2312"/>
          <w:color w:val="000000"/>
          <w:szCs w:val="32"/>
        </w:rPr>
        <w:t>%</w:t>
      </w:r>
      <w:r w:rsidR="008C4C2F" w:rsidRPr="00A069B7">
        <w:rPr>
          <w:rFonts w:eastAsia="仿宋_GB2312"/>
          <w:color w:val="000000"/>
          <w:szCs w:val="32"/>
        </w:rPr>
        <w:t>以上，无害化处理率达</w:t>
      </w:r>
      <w:r w:rsidR="008C4C2F" w:rsidRPr="00A069B7">
        <w:rPr>
          <w:rFonts w:eastAsia="仿宋_GB2312"/>
          <w:color w:val="000000"/>
          <w:szCs w:val="32"/>
        </w:rPr>
        <w:t>100%</w:t>
      </w:r>
      <w:r w:rsidR="008C4C2F" w:rsidRPr="00A069B7">
        <w:rPr>
          <w:rFonts w:eastAsia="仿宋_GB2312"/>
          <w:color w:val="000000"/>
          <w:szCs w:val="32"/>
        </w:rPr>
        <w:t>，农药包装废弃物回收监测评价良好以上等级率达</w:t>
      </w:r>
      <w:r w:rsidR="00DB390F" w:rsidRPr="00A069B7">
        <w:rPr>
          <w:rFonts w:eastAsia="仿宋_GB2312"/>
          <w:color w:val="000000"/>
          <w:szCs w:val="32"/>
        </w:rPr>
        <w:t>85</w:t>
      </w:r>
      <w:r w:rsidR="008C4C2F" w:rsidRPr="00A069B7">
        <w:rPr>
          <w:rFonts w:eastAsia="仿宋_GB2312"/>
          <w:color w:val="000000"/>
          <w:szCs w:val="32"/>
        </w:rPr>
        <w:t>%</w:t>
      </w:r>
      <w:r w:rsidR="008C4C2F" w:rsidRPr="00A069B7">
        <w:rPr>
          <w:rFonts w:eastAsia="仿宋_GB2312"/>
          <w:color w:val="000000"/>
          <w:szCs w:val="32"/>
        </w:rPr>
        <w:t>以上。强化肥料包装废弃物回收利用，</w:t>
      </w:r>
      <w:r w:rsidR="008C4C2F" w:rsidRPr="00A069B7">
        <w:rPr>
          <w:rFonts w:eastAsia="仿宋_GB2312"/>
          <w:color w:val="000000"/>
          <w:szCs w:val="32"/>
        </w:rPr>
        <w:t>2023</w:t>
      </w:r>
      <w:r w:rsidR="008C4C2F" w:rsidRPr="00A069B7">
        <w:rPr>
          <w:rFonts w:eastAsia="仿宋_GB2312"/>
          <w:color w:val="000000"/>
          <w:szCs w:val="32"/>
        </w:rPr>
        <w:t>年试点县</w:t>
      </w:r>
      <w:r w:rsidR="001003BA" w:rsidRPr="00A069B7">
        <w:rPr>
          <w:rFonts w:eastAsia="仿宋_GB2312"/>
          <w:color w:val="000000"/>
          <w:szCs w:val="32"/>
        </w:rPr>
        <w:t>太仓市的</w:t>
      </w:r>
      <w:r w:rsidR="008C4C2F" w:rsidRPr="00A069B7">
        <w:rPr>
          <w:rFonts w:eastAsia="仿宋_GB2312"/>
          <w:color w:val="000000"/>
          <w:szCs w:val="32"/>
        </w:rPr>
        <w:t>肥料包装废弃物回收率达</w:t>
      </w:r>
      <w:r w:rsidR="001003BA" w:rsidRPr="00A069B7">
        <w:rPr>
          <w:rFonts w:eastAsia="仿宋_GB2312"/>
          <w:color w:val="000000"/>
          <w:szCs w:val="32"/>
        </w:rPr>
        <w:t>9</w:t>
      </w:r>
      <w:r w:rsidR="008C4C2F" w:rsidRPr="00A069B7">
        <w:rPr>
          <w:rFonts w:eastAsia="仿宋_GB2312"/>
          <w:color w:val="000000"/>
          <w:szCs w:val="32"/>
        </w:rPr>
        <w:t>0%</w:t>
      </w:r>
      <w:r w:rsidR="008C4C2F" w:rsidRPr="00A069B7">
        <w:rPr>
          <w:rFonts w:eastAsia="仿宋_GB2312"/>
          <w:color w:val="000000"/>
          <w:szCs w:val="32"/>
        </w:rPr>
        <w:t>。</w:t>
      </w:r>
      <w:r w:rsidR="0042358B" w:rsidRPr="00A069B7">
        <w:rPr>
          <w:rFonts w:eastAsia="仿宋_GB2312"/>
        </w:rPr>
        <w:t>（市农业农村局牵头，市供销合作社、生态环境局</w:t>
      </w:r>
      <w:r w:rsidR="0042358B" w:rsidRPr="00A069B7">
        <w:rPr>
          <w:rFonts w:eastAsia="仿宋_GB2312"/>
          <w:szCs w:val="30"/>
        </w:rPr>
        <w:t>等</w:t>
      </w:r>
      <w:r w:rsidR="0042358B" w:rsidRPr="00A069B7">
        <w:rPr>
          <w:rFonts w:eastAsia="仿宋_GB2312"/>
        </w:rPr>
        <w:t>按职责分工负责）</w:t>
      </w:r>
    </w:p>
    <w:p w:rsidR="0042358B" w:rsidRPr="00A069B7" w:rsidRDefault="003F54BD" w:rsidP="00650211">
      <w:pPr>
        <w:spacing w:line="580" w:lineRule="exact"/>
        <w:ind w:firstLineChars="200" w:firstLine="633"/>
        <w:rPr>
          <w:rFonts w:eastAsia="仿宋_GB2312"/>
          <w:szCs w:val="30"/>
        </w:rPr>
      </w:pPr>
      <w:r w:rsidRPr="00A069B7">
        <w:rPr>
          <w:rFonts w:eastAsia="仿宋_GB2312"/>
          <w:b/>
          <w:szCs w:val="32"/>
        </w:rPr>
        <w:t>2</w:t>
      </w:r>
      <w:r w:rsidR="00520EFC" w:rsidRPr="00A069B7">
        <w:rPr>
          <w:rFonts w:eastAsia="仿宋_GB2312"/>
          <w:b/>
          <w:szCs w:val="32"/>
        </w:rPr>
        <w:t>8</w:t>
      </w:r>
      <w:r w:rsidR="008C4C2F" w:rsidRPr="00A069B7">
        <w:rPr>
          <w:rFonts w:eastAsia="仿宋_GB2312"/>
          <w:b/>
          <w:szCs w:val="32"/>
        </w:rPr>
        <w:t>.</w:t>
      </w:r>
      <w:r w:rsidR="008C4C2F" w:rsidRPr="00A069B7">
        <w:rPr>
          <w:rFonts w:eastAsia="仿宋_GB2312"/>
          <w:b/>
          <w:szCs w:val="32"/>
        </w:rPr>
        <w:t>推进农膜回收处置。</w:t>
      </w:r>
      <w:r w:rsidR="008C4C2F" w:rsidRPr="00A069B7">
        <w:rPr>
          <w:rFonts w:eastAsia="仿宋_GB2312"/>
        </w:rPr>
        <w:t>贯彻《农用薄膜管理办法》，</w:t>
      </w:r>
      <w:r w:rsidR="0042358B" w:rsidRPr="00A069B7">
        <w:rPr>
          <w:rFonts w:eastAsia="仿宋_GB2312"/>
        </w:rPr>
        <w:t>加强农膜生产、销售、使用、回收、再利用等环节的全链条监管，加快建立废旧农膜分类处置体系，提高废旧地膜处置率。加快建立</w:t>
      </w:r>
      <w:r w:rsidR="0042358B" w:rsidRPr="00A069B7">
        <w:rPr>
          <w:rFonts w:eastAsia="仿宋_GB2312"/>
        </w:rPr>
        <w:lastRenderedPageBreak/>
        <w:t>废旧农膜分类处置体系。推广应用地膜减量替代技术和产品，提高农膜科学使用水平。建立农田地膜残留监测制度，开展常态化、制度化监测评估。</w:t>
      </w:r>
      <w:r w:rsidR="008C4C2F" w:rsidRPr="00A069B7">
        <w:rPr>
          <w:rFonts w:eastAsia="仿宋_GB2312"/>
        </w:rPr>
        <w:t>2023</w:t>
      </w:r>
      <w:r w:rsidR="008C4C2F" w:rsidRPr="00A069B7">
        <w:rPr>
          <w:rFonts w:eastAsia="仿宋_GB2312"/>
        </w:rPr>
        <w:t>年全</w:t>
      </w:r>
      <w:r w:rsidR="0042358B" w:rsidRPr="00A069B7">
        <w:rPr>
          <w:rFonts w:eastAsia="仿宋_GB2312"/>
        </w:rPr>
        <w:t>市</w:t>
      </w:r>
      <w:r w:rsidR="008C4C2F" w:rsidRPr="00A069B7">
        <w:rPr>
          <w:rFonts w:eastAsia="仿宋_GB2312"/>
        </w:rPr>
        <w:t>废旧农膜回收率达</w:t>
      </w:r>
      <w:r w:rsidR="00B254DB" w:rsidRPr="00A069B7">
        <w:rPr>
          <w:rFonts w:eastAsia="仿宋_GB2312"/>
        </w:rPr>
        <w:t>9</w:t>
      </w:r>
      <w:r w:rsidR="006C0778" w:rsidRPr="00A069B7">
        <w:rPr>
          <w:rFonts w:eastAsia="仿宋_GB2312"/>
        </w:rPr>
        <w:t>8</w:t>
      </w:r>
      <w:r w:rsidR="008C4C2F" w:rsidRPr="00A069B7">
        <w:rPr>
          <w:rFonts w:eastAsia="仿宋_GB2312"/>
        </w:rPr>
        <w:t>%</w:t>
      </w:r>
      <w:r w:rsidR="008C4C2F" w:rsidRPr="00A069B7">
        <w:rPr>
          <w:rFonts w:eastAsia="仿宋_GB2312"/>
        </w:rPr>
        <w:t>。</w:t>
      </w:r>
      <w:r w:rsidR="0042358B" w:rsidRPr="00A069B7">
        <w:rPr>
          <w:rFonts w:eastAsia="仿宋_GB2312"/>
        </w:rPr>
        <w:t>（市农业农村局牵头，</w:t>
      </w:r>
      <w:r w:rsidR="00B254DB" w:rsidRPr="00A069B7">
        <w:rPr>
          <w:rFonts w:eastAsia="仿宋_GB2312"/>
        </w:rPr>
        <w:t>市科技局、</w:t>
      </w:r>
      <w:r w:rsidR="0042358B" w:rsidRPr="00A069B7">
        <w:rPr>
          <w:rFonts w:eastAsia="仿宋_GB2312"/>
        </w:rPr>
        <w:t>城管局、市场监管局、生态环境局、供销合作总社按职责分工负责）</w:t>
      </w:r>
    </w:p>
    <w:p w:rsidR="008C4C2F" w:rsidRPr="00A069B7" w:rsidRDefault="00520EFC" w:rsidP="00650211">
      <w:pPr>
        <w:spacing w:line="580" w:lineRule="exact"/>
        <w:ind w:firstLineChars="200" w:firstLine="633"/>
        <w:rPr>
          <w:rFonts w:eastAsia="仿宋_GB2312"/>
        </w:rPr>
      </w:pPr>
      <w:r w:rsidRPr="00A069B7">
        <w:rPr>
          <w:rFonts w:eastAsia="仿宋_GB2312"/>
          <w:b/>
          <w:szCs w:val="32"/>
        </w:rPr>
        <w:t>29</w:t>
      </w:r>
      <w:r w:rsidR="008C4C2F" w:rsidRPr="00A069B7">
        <w:rPr>
          <w:rFonts w:eastAsia="仿宋_GB2312"/>
          <w:b/>
          <w:szCs w:val="32"/>
        </w:rPr>
        <w:t>.</w:t>
      </w:r>
      <w:r w:rsidR="008C4C2F" w:rsidRPr="00A069B7">
        <w:rPr>
          <w:rFonts w:eastAsia="仿宋_GB2312"/>
          <w:b/>
          <w:szCs w:val="32"/>
        </w:rPr>
        <w:t>发展农业节水灌溉。</w:t>
      </w:r>
      <w:r w:rsidR="007F0FBA" w:rsidRPr="00A069B7">
        <w:rPr>
          <w:rFonts w:eastAsia="仿宋_GB2312"/>
        </w:rPr>
        <w:t>加强灌溉技术与农机、农艺、农技等有机结合，大力推广水肥一体化以及浅水勤灌、浅湿灌溉、湿润灌溉、控制灌溉等灌溉模式。因地制宜推广喷灌、微灌和管道输水灌溉等高效节水灌溉设施，以及配套用水计量设施、智能灌溉控制系统，提高农业灌溉水利用效率。</w:t>
      </w:r>
      <w:r w:rsidR="007F0FBA" w:rsidRPr="00A069B7">
        <w:rPr>
          <w:rFonts w:eastAsia="仿宋_GB2312"/>
        </w:rPr>
        <w:t>2</w:t>
      </w:r>
      <w:r w:rsidR="008C4C2F" w:rsidRPr="00A069B7">
        <w:rPr>
          <w:rFonts w:eastAsia="仿宋_GB2312"/>
        </w:rPr>
        <w:t>023</w:t>
      </w:r>
      <w:r w:rsidR="008C4C2F" w:rsidRPr="00A069B7">
        <w:rPr>
          <w:rFonts w:eastAsia="仿宋_GB2312"/>
        </w:rPr>
        <w:t>年全</w:t>
      </w:r>
      <w:r w:rsidR="007F0FBA" w:rsidRPr="00A069B7">
        <w:rPr>
          <w:rFonts w:eastAsia="仿宋_GB2312"/>
        </w:rPr>
        <w:t>市</w:t>
      </w:r>
      <w:r w:rsidR="008C4C2F" w:rsidRPr="00A069B7">
        <w:rPr>
          <w:rFonts w:eastAsia="仿宋_GB2312"/>
        </w:rPr>
        <w:t>建设高效节水灌溉面积</w:t>
      </w:r>
      <w:r w:rsidR="009D282C" w:rsidRPr="00A069B7">
        <w:rPr>
          <w:rFonts w:eastAsia="仿宋_GB2312"/>
        </w:rPr>
        <w:t>1.16</w:t>
      </w:r>
      <w:r w:rsidR="008C4C2F" w:rsidRPr="00A069B7">
        <w:rPr>
          <w:rFonts w:eastAsia="仿宋_GB2312"/>
        </w:rPr>
        <w:t>万亩，全</w:t>
      </w:r>
      <w:r w:rsidR="007F0FBA" w:rsidRPr="00A069B7">
        <w:rPr>
          <w:rFonts w:eastAsia="仿宋_GB2312"/>
        </w:rPr>
        <w:t>市</w:t>
      </w:r>
      <w:r w:rsidR="008C4C2F" w:rsidRPr="00A069B7">
        <w:rPr>
          <w:rFonts w:eastAsia="仿宋_GB2312"/>
        </w:rPr>
        <w:t>农田灌溉水有效利用系数提升至</w:t>
      </w:r>
      <w:r w:rsidR="008C4C2F" w:rsidRPr="00A069B7">
        <w:rPr>
          <w:rFonts w:eastAsia="仿宋_GB2312"/>
        </w:rPr>
        <w:t>0.6</w:t>
      </w:r>
      <w:r w:rsidR="007F0FBA" w:rsidRPr="00A069B7">
        <w:rPr>
          <w:rFonts w:eastAsia="仿宋_GB2312"/>
        </w:rPr>
        <w:t>8</w:t>
      </w:r>
      <w:r w:rsidR="005760BD" w:rsidRPr="00A069B7">
        <w:rPr>
          <w:rFonts w:eastAsia="仿宋_GB2312"/>
        </w:rPr>
        <w:t>8</w:t>
      </w:r>
      <w:r w:rsidR="008C4C2F" w:rsidRPr="00A069B7">
        <w:rPr>
          <w:rFonts w:eastAsia="仿宋_GB2312"/>
        </w:rPr>
        <w:t>。</w:t>
      </w:r>
      <w:r w:rsidR="008C4C2F" w:rsidRPr="00A069B7">
        <w:rPr>
          <w:rFonts w:eastAsia="仿宋_GB2312"/>
          <w:szCs w:val="30"/>
        </w:rPr>
        <w:t>（</w:t>
      </w:r>
      <w:r w:rsidR="007F0FBA" w:rsidRPr="00A069B7">
        <w:rPr>
          <w:rFonts w:eastAsia="仿宋_GB2312"/>
          <w:szCs w:val="30"/>
        </w:rPr>
        <w:t>市水务局</w:t>
      </w:r>
      <w:r w:rsidR="008C4C2F" w:rsidRPr="00A069B7">
        <w:rPr>
          <w:rFonts w:eastAsia="仿宋_GB2312"/>
          <w:szCs w:val="30"/>
        </w:rPr>
        <w:t>、农业农村</w:t>
      </w:r>
      <w:r w:rsidR="006C0778" w:rsidRPr="00A069B7">
        <w:rPr>
          <w:rFonts w:eastAsia="仿宋_GB2312"/>
          <w:szCs w:val="30"/>
        </w:rPr>
        <w:t>局</w:t>
      </w:r>
      <w:r w:rsidR="008C4C2F" w:rsidRPr="00A069B7">
        <w:rPr>
          <w:rFonts w:eastAsia="仿宋_GB2312"/>
          <w:szCs w:val="30"/>
        </w:rPr>
        <w:t>、发改委等</w:t>
      </w:r>
      <w:r w:rsidR="008C4C2F" w:rsidRPr="00A069B7">
        <w:rPr>
          <w:rFonts w:eastAsia="仿宋_GB2312"/>
        </w:rPr>
        <w:t>按职责分工负责</w:t>
      </w:r>
      <w:r w:rsidR="008C4C2F" w:rsidRPr="00A069B7">
        <w:rPr>
          <w:rFonts w:eastAsia="仿宋_GB2312"/>
          <w:szCs w:val="30"/>
        </w:rPr>
        <w:t>）</w:t>
      </w:r>
    </w:p>
    <w:p w:rsidR="008C4C2F" w:rsidRPr="00A069B7" w:rsidRDefault="008C4C2F" w:rsidP="00650211">
      <w:pPr>
        <w:spacing w:line="580" w:lineRule="exact"/>
        <w:rPr>
          <w:rFonts w:eastAsia="黑体"/>
          <w:szCs w:val="32"/>
        </w:rPr>
      </w:pPr>
      <w:r w:rsidRPr="00A069B7">
        <w:rPr>
          <w:rFonts w:eastAsia="黑体"/>
          <w:szCs w:val="32"/>
        </w:rPr>
        <w:t>（八）提升生态环境监管能力</w:t>
      </w:r>
      <w:r w:rsidRPr="00A069B7">
        <w:rPr>
          <w:rFonts w:eastAsia="黑体"/>
          <w:szCs w:val="32"/>
        </w:rPr>
        <w:tab/>
      </w:r>
    </w:p>
    <w:p w:rsidR="009B5F79" w:rsidRPr="00A069B7" w:rsidRDefault="008C4C2F" w:rsidP="00650211">
      <w:pPr>
        <w:widowControl/>
        <w:spacing w:line="580" w:lineRule="exact"/>
        <w:rPr>
          <w:rFonts w:eastAsia="仿宋_GB2312"/>
        </w:rPr>
      </w:pPr>
      <w:r w:rsidRPr="00A069B7">
        <w:rPr>
          <w:rFonts w:eastAsia="仿宋_GB2312"/>
          <w:b/>
          <w:bCs/>
        </w:rPr>
        <w:t>3</w:t>
      </w:r>
      <w:r w:rsidR="00520EFC" w:rsidRPr="00A069B7">
        <w:rPr>
          <w:rFonts w:eastAsia="仿宋_GB2312"/>
          <w:b/>
          <w:bCs/>
        </w:rPr>
        <w:t>0</w:t>
      </w:r>
      <w:r w:rsidRPr="00A069B7">
        <w:rPr>
          <w:rFonts w:eastAsia="仿宋_GB2312"/>
          <w:b/>
          <w:bCs/>
        </w:rPr>
        <w:t>.</w:t>
      </w:r>
      <w:r w:rsidRPr="00A069B7">
        <w:rPr>
          <w:rFonts w:eastAsia="仿宋_GB2312"/>
          <w:b/>
          <w:bCs/>
        </w:rPr>
        <w:t>建立</w:t>
      </w:r>
      <w:r w:rsidRPr="00A069B7">
        <w:rPr>
          <w:rFonts w:eastAsia="仿宋_GB2312"/>
          <w:b/>
          <w:bCs/>
          <w:szCs w:val="32"/>
        </w:rPr>
        <w:t>健全土壤和地下水环境监测体系。</w:t>
      </w:r>
      <w:r w:rsidR="009B5F79" w:rsidRPr="00A069B7">
        <w:rPr>
          <w:rFonts w:eastAsia="仿宋_GB2312"/>
        </w:rPr>
        <w:t>完善国控、省控土壤环境监测网络，加快构建化工园区土壤和地下水环境监</w:t>
      </w:r>
      <w:r w:rsidR="009B5F79" w:rsidRPr="00A069B7">
        <w:rPr>
          <w:rFonts w:eastAsia="仿宋_GB2312"/>
          <w:szCs w:val="32"/>
        </w:rPr>
        <w:t>控预警体系。</w:t>
      </w:r>
      <w:r w:rsidR="004C3180" w:rsidRPr="00A069B7">
        <w:rPr>
          <w:rFonts w:eastAsia="仿宋_GB2312"/>
          <w:szCs w:val="32"/>
        </w:rPr>
        <w:t>开展土壤污染重点监管单位周边土壤和地下水环境监测，</w:t>
      </w:r>
      <w:r w:rsidR="00244BE9" w:rsidRPr="00A069B7">
        <w:rPr>
          <w:rFonts w:eastAsia="仿宋_GB2312"/>
          <w:szCs w:val="32"/>
        </w:rPr>
        <w:t>年内完成一轮以</w:t>
      </w:r>
      <w:r w:rsidR="00244BE9" w:rsidRPr="00A069B7">
        <w:rPr>
          <w:rFonts w:eastAsia="仿宋_GB2312"/>
          <w:szCs w:val="32"/>
        </w:rPr>
        <w:t>2021-2023</w:t>
      </w:r>
      <w:r w:rsidR="00244BE9" w:rsidRPr="00A069B7">
        <w:rPr>
          <w:rFonts w:eastAsia="仿宋_GB2312"/>
          <w:szCs w:val="32"/>
        </w:rPr>
        <w:t>年苏州市土壤污染重点监管单位名单为基数的重点监管单位周边监测</w:t>
      </w:r>
      <w:r w:rsidR="004C3180" w:rsidRPr="00A069B7">
        <w:rPr>
          <w:rFonts w:eastAsia="仿宋_GB2312"/>
          <w:szCs w:val="32"/>
        </w:rPr>
        <w:t>。强化农产品产地土壤和农产品协同监测，稳妥有序开展农用地重点地块监测工作。</w:t>
      </w:r>
      <w:r w:rsidR="004C3180" w:rsidRPr="00A069B7">
        <w:rPr>
          <w:rFonts w:eastAsia="仿宋_GB2312"/>
        </w:rPr>
        <w:t>做好</w:t>
      </w:r>
      <w:r w:rsidR="004C3180" w:rsidRPr="00A069B7">
        <w:rPr>
          <w:rFonts w:eastAsia="仿宋_GB2312"/>
          <w:szCs w:val="32"/>
        </w:rPr>
        <w:t>国家地下水考核点位省级监测、省级地下水考核点位例行监测的保障工作。</w:t>
      </w:r>
      <w:r w:rsidR="004C3180" w:rsidRPr="00A069B7">
        <w:rPr>
          <w:rFonts w:eastAsia="仿宋_GB2312"/>
          <w:color w:val="000000"/>
          <w:sz w:val="31"/>
          <w:szCs w:val="31"/>
        </w:rPr>
        <w:t>（</w:t>
      </w:r>
      <w:r w:rsidR="004C3180" w:rsidRPr="00A069B7">
        <w:rPr>
          <w:rFonts w:eastAsia="仿宋_GB2312"/>
        </w:rPr>
        <w:t>市生态环境局、资规局、水务局、农业农村局</w:t>
      </w:r>
      <w:r w:rsidR="004C3180" w:rsidRPr="00A069B7">
        <w:rPr>
          <w:rFonts w:eastAsia="仿宋_GB2312"/>
          <w:szCs w:val="30"/>
        </w:rPr>
        <w:t>等</w:t>
      </w:r>
      <w:r w:rsidR="004C3180" w:rsidRPr="00A069B7">
        <w:rPr>
          <w:rFonts w:eastAsia="仿宋_GB2312"/>
        </w:rPr>
        <w:t>按职责分工负责）</w:t>
      </w:r>
    </w:p>
    <w:p w:rsidR="008C4C2F" w:rsidRPr="00A069B7" w:rsidRDefault="008C4C2F" w:rsidP="00650211">
      <w:pPr>
        <w:spacing w:line="580" w:lineRule="exact"/>
        <w:ind w:firstLineChars="200" w:firstLine="633"/>
        <w:rPr>
          <w:rFonts w:eastAsia="仿宋_GB2312"/>
          <w:color w:val="000000"/>
        </w:rPr>
      </w:pPr>
      <w:r w:rsidRPr="00A069B7">
        <w:rPr>
          <w:rFonts w:eastAsia="仿宋_GB2312"/>
          <w:b/>
          <w:bCs/>
        </w:rPr>
        <w:lastRenderedPageBreak/>
        <w:t>3</w:t>
      </w:r>
      <w:r w:rsidR="00520EFC" w:rsidRPr="00A069B7">
        <w:rPr>
          <w:rFonts w:eastAsia="仿宋_GB2312"/>
          <w:b/>
          <w:bCs/>
        </w:rPr>
        <w:t>1</w:t>
      </w:r>
      <w:r w:rsidRPr="00A069B7">
        <w:rPr>
          <w:rFonts w:eastAsia="仿宋_GB2312"/>
          <w:b/>
          <w:bCs/>
        </w:rPr>
        <w:t>.</w:t>
      </w:r>
      <w:r w:rsidRPr="00A069B7">
        <w:rPr>
          <w:rFonts w:eastAsia="仿宋_GB2312"/>
          <w:b/>
          <w:bCs/>
        </w:rPr>
        <w:t>健全农业农村生态环境监测监控体系。</w:t>
      </w:r>
      <w:r w:rsidR="00107FA3" w:rsidRPr="00A069B7">
        <w:rPr>
          <w:rFonts w:eastAsia="仿宋_GB2312"/>
        </w:rPr>
        <w:t>开展农村环境例行监测，</w:t>
      </w:r>
      <w:r w:rsidRPr="00A069B7">
        <w:rPr>
          <w:rFonts w:eastAsia="仿宋_GB2312"/>
          <w:color w:val="000000"/>
        </w:rPr>
        <w:t>在</w:t>
      </w:r>
      <w:r w:rsidR="00107FA3" w:rsidRPr="00A069B7">
        <w:rPr>
          <w:rFonts w:eastAsia="仿宋_GB2312"/>
          <w:color w:val="000000"/>
        </w:rPr>
        <w:t>饮用水源地</w:t>
      </w:r>
      <w:r w:rsidRPr="00A069B7">
        <w:rPr>
          <w:rFonts w:eastAsia="仿宋_GB2312"/>
          <w:color w:val="000000"/>
        </w:rPr>
        <w:t>、主要养殖区和种植区等，针对性布设水体、大气、土壤环境质量监测点位并</w:t>
      </w:r>
      <w:r w:rsidR="00107FA3" w:rsidRPr="00A069B7">
        <w:rPr>
          <w:rFonts w:eastAsia="仿宋_GB2312"/>
          <w:color w:val="000000"/>
        </w:rPr>
        <w:t>开展监测</w:t>
      </w:r>
      <w:r w:rsidRPr="00A069B7">
        <w:rPr>
          <w:rFonts w:eastAsia="仿宋_GB2312"/>
          <w:color w:val="000000"/>
        </w:rPr>
        <w:t>。对日处理</w:t>
      </w:r>
      <w:r w:rsidRPr="00A069B7">
        <w:rPr>
          <w:rFonts w:eastAsia="仿宋_GB2312"/>
          <w:color w:val="000000"/>
        </w:rPr>
        <w:t>20</w:t>
      </w:r>
      <w:r w:rsidRPr="00A069B7">
        <w:rPr>
          <w:rFonts w:eastAsia="仿宋_GB2312"/>
          <w:color w:val="000000"/>
        </w:rPr>
        <w:t>吨及以上农村生活污水处理设施</w:t>
      </w:r>
      <w:r w:rsidR="00107FA3" w:rsidRPr="00A069B7">
        <w:rPr>
          <w:rFonts w:eastAsia="仿宋_GB2312"/>
          <w:color w:val="000000"/>
        </w:rPr>
        <w:t>出水进行监督性执法监测，</w:t>
      </w:r>
      <w:r w:rsidR="00107FA3" w:rsidRPr="00A069B7">
        <w:rPr>
          <w:rFonts w:eastAsia="仿宋_GB2312"/>
        </w:rPr>
        <w:t>对规模养殖池塘排放尾水开展监督性抽查监测，在常阴沙现代农业示范园区布设监测监控点位，开展灌区灌溉水及退水水质监测，加强暴雨、汛期等重要时段水质监测。</w:t>
      </w:r>
      <w:r w:rsidRPr="00A069B7">
        <w:rPr>
          <w:rFonts w:eastAsia="仿宋_GB2312"/>
          <w:bCs/>
          <w:color w:val="000000"/>
          <w:szCs w:val="32"/>
        </w:rPr>
        <w:t>（</w:t>
      </w:r>
      <w:r w:rsidR="00107FA3" w:rsidRPr="00A069B7">
        <w:rPr>
          <w:rFonts w:eastAsia="仿宋_GB2312"/>
          <w:bCs/>
          <w:color w:val="000000"/>
          <w:szCs w:val="32"/>
        </w:rPr>
        <w:t>市</w:t>
      </w:r>
      <w:r w:rsidRPr="00A069B7">
        <w:rPr>
          <w:rFonts w:eastAsia="仿宋_GB2312"/>
          <w:bCs/>
          <w:color w:val="000000"/>
          <w:szCs w:val="32"/>
        </w:rPr>
        <w:t>生态环境</w:t>
      </w:r>
      <w:r w:rsidR="00107FA3" w:rsidRPr="00A069B7">
        <w:rPr>
          <w:rFonts w:eastAsia="仿宋_GB2312"/>
          <w:bCs/>
          <w:color w:val="000000"/>
          <w:szCs w:val="32"/>
        </w:rPr>
        <w:t>局</w:t>
      </w:r>
      <w:r w:rsidRPr="00A069B7">
        <w:rPr>
          <w:rFonts w:eastAsia="仿宋_GB2312"/>
          <w:bCs/>
          <w:color w:val="000000"/>
          <w:szCs w:val="32"/>
        </w:rPr>
        <w:t>牵头，</w:t>
      </w:r>
      <w:r w:rsidR="00107FA3" w:rsidRPr="00A069B7">
        <w:rPr>
          <w:rFonts w:eastAsia="仿宋_GB2312"/>
          <w:bCs/>
          <w:color w:val="000000"/>
          <w:szCs w:val="32"/>
        </w:rPr>
        <w:t>市</w:t>
      </w:r>
      <w:r w:rsidRPr="00A069B7">
        <w:rPr>
          <w:rFonts w:eastAsia="仿宋_GB2312"/>
          <w:bCs/>
          <w:color w:val="000000"/>
          <w:szCs w:val="32"/>
        </w:rPr>
        <w:t>农业农村</w:t>
      </w:r>
      <w:r w:rsidR="00107FA3" w:rsidRPr="00A069B7">
        <w:rPr>
          <w:rFonts w:eastAsia="仿宋_GB2312"/>
          <w:bCs/>
          <w:color w:val="000000"/>
          <w:szCs w:val="32"/>
        </w:rPr>
        <w:t>局</w:t>
      </w:r>
      <w:r w:rsidRPr="00A069B7">
        <w:rPr>
          <w:rFonts w:eastAsia="仿宋_GB2312"/>
          <w:bCs/>
          <w:color w:val="000000"/>
          <w:szCs w:val="32"/>
        </w:rPr>
        <w:t>、</w:t>
      </w:r>
      <w:r w:rsidR="00107FA3" w:rsidRPr="00A069B7">
        <w:rPr>
          <w:rFonts w:eastAsia="仿宋_GB2312"/>
          <w:bCs/>
          <w:color w:val="000000"/>
          <w:szCs w:val="32"/>
        </w:rPr>
        <w:t>水务局</w:t>
      </w:r>
      <w:r w:rsidRPr="00A069B7">
        <w:rPr>
          <w:rFonts w:eastAsia="仿宋_GB2312"/>
          <w:color w:val="000000"/>
          <w:szCs w:val="30"/>
        </w:rPr>
        <w:t>等</w:t>
      </w:r>
      <w:r w:rsidRPr="00A069B7">
        <w:rPr>
          <w:rFonts w:eastAsia="仿宋_GB2312"/>
          <w:color w:val="000000"/>
        </w:rPr>
        <w:t>按职责分工负责</w:t>
      </w:r>
      <w:r w:rsidRPr="00A069B7">
        <w:rPr>
          <w:rFonts w:eastAsia="仿宋_GB2312"/>
          <w:bCs/>
          <w:color w:val="000000"/>
          <w:szCs w:val="32"/>
        </w:rPr>
        <w:t>）</w:t>
      </w:r>
    </w:p>
    <w:p w:rsidR="008C4C2F" w:rsidRPr="00A069B7" w:rsidRDefault="008C4C2F" w:rsidP="00650211">
      <w:pPr>
        <w:spacing w:line="580" w:lineRule="exact"/>
        <w:rPr>
          <w:rFonts w:eastAsia="仿宋_GB2312"/>
        </w:rPr>
      </w:pPr>
      <w:r w:rsidRPr="00A069B7">
        <w:rPr>
          <w:rFonts w:eastAsia="仿宋_GB2312"/>
          <w:b/>
          <w:bCs/>
        </w:rPr>
        <w:t>3</w:t>
      </w:r>
      <w:r w:rsidR="00520EFC" w:rsidRPr="00A069B7">
        <w:rPr>
          <w:rFonts w:eastAsia="仿宋_GB2312"/>
          <w:b/>
          <w:bCs/>
        </w:rPr>
        <w:t>2</w:t>
      </w:r>
      <w:r w:rsidRPr="00A069B7">
        <w:rPr>
          <w:rFonts w:eastAsia="仿宋_GB2312"/>
          <w:b/>
          <w:bCs/>
        </w:rPr>
        <w:t>.</w:t>
      </w:r>
      <w:r w:rsidRPr="00A069B7">
        <w:rPr>
          <w:rFonts w:eastAsia="仿宋_GB2312"/>
          <w:b/>
          <w:bCs/>
        </w:rPr>
        <w:t>强化部门联动监管和信息化管理。</w:t>
      </w:r>
      <w:r w:rsidRPr="00A069B7">
        <w:rPr>
          <w:rFonts w:eastAsia="仿宋_GB2312"/>
        </w:rPr>
        <w:t>按照</w:t>
      </w:r>
      <w:r w:rsidRPr="00A069B7">
        <w:rPr>
          <w:rFonts w:eastAsia="仿宋_GB2312"/>
        </w:rPr>
        <w:t>“</w:t>
      </w:r>
      <w:r w:rsidRPr="00A069B7">
        <w:rPr>
          <w:rFonts w:eastAsia="仿宋_GB2312"/>
        </w:rPr>
        <w:t>统一地图、统一标准、统一规划、统一平台</w:t>
      </w:r>
      <w:r w:rsidRPr="00A069B7">
        <w:rPr>
          <w:rFonts w:eastAsia="仿宋_GB2312"/>
        </w:rPr>
        <w:t>”</w:t>
      </w:r>
      <w:r w:rsidRPr="00A069B7">
        <w:rPr>
          <w:rFonts w:eastAsia="仿宋_GB2312"/>
        </w:rPr>
        <w:t>要求，进一步加强部门间信息共建共享，将用途变更为住宅、公共管理与公共服务用地的详细规划、土地供应、建设工程规划许可与土壤污染状况调查、风险评估、风险管控和修复状况等信息纳入国土空间基础信息平台。生态环境部门应督促相关责任主体将重点行业企业关闭搬迁遗留地块开展土壤污染状况调查、风险评估等情况及时填报</w:t>
      </w:r>
      <w:r w:rsidRPr="00A069B7">
        <w:rPr>
          <w:rFonts w:eastAsia="仿宋_GB2312"/>
        </w:rPr>
        <w:t>“</w:t>
      </w:r>
      <w:r w:rsidRPr="00A069B7">
        <w:rPr>
          <w:rFonts w:eastAsia="仿宋_GB2312"/>
        </w:rPr>
        <w:t>全国污染地块土壤环境管理信息系统</w:t>
      </w:r>
      <w:r w:rsidRPr="00A069B7">
        <w:rPr>
          <w:rFonts w:eastAsia="仿宋_GB2312"/>
        </w:rPr>
        <w:t>”</w:t>
      </w:r>
      <w:r w:rsidRPr="00A069B7">
        <w:rPr>
          <w:rFonts w:eastAsia="仿宋_GB2312"/>
        </w:rPr>
        <w:t>，并上传报告、方案等材料。加强土壤污染防治从业单位信用管理，督促从业单位在建设用地土壤污染风险管控和修复从业单位和个人职业情况信用记录系统及时录入单位和个人业绩情况信息，引导土壤风险管控和修复行业自律。（</w:t>
      </w:r>
      <w:r w:rsidR="00E65E4F" w:rsidRPr="00A069B7">
        <w:rPr>
          <w:rFonts w:eastAsia="仿宋_GB2312"/>
        </w:rPr>
        <w:t>市</w:t>
      </w:r>
      <w:r w:rsidRPr="00A069B7">
        <w:rPr>
          <w:rFonts w:eastAsia="仿宋_GB2312"/>
        </w:rPr>
        <w:t>生态环境</w:t>
      </w:r>
      <w:r w:rsidR="00E65E4F" w:rsidRPr="00A069B7">
        <w:rPr>
          <w:rFonts w:eastAsia="仿宋_GB2312"/>
        </w:rPr>
        <w:t>局</w:t>
      </w:r>
      <w:r w:rsidRPr="00A069B7">
        <w:rPr>
          <w:rFonts w:eastAsia="仿宋_GB2312"/>
        </w:rPr>
        <w:t>、</w:t>
      </w:r>
      <w:r w:rsidR="00E65E4F" w:rsidRPr="00A069B7">
        <w:rPr>
          <w:rFonts w:eastAsia="仿宋_GB2312"/>
        </w:rPr>
        <w:t>资规局</w:t>
      </w:r>
      <w:r w:rsidRPr="00A069B7">
        <w:rPr>
          <w:rFonts w:eastAsia="仿宋_GB2312"/>
        </w:rPr>
        <w:t>等按职责分工负责）</w:t>
      </w:r>
    </w:p>
    <w:p w:rsidR="003A1713" w:rsidRPr="00A069B7" w:rsidRDefault="008C4C2F" w:rsidP="00650211">
      <w:pPr>
        <w:spacing w:line="580" w:lineRule="exact"/>
        <w:rPr>
          <w:rFonts w:eastAsia="仿宋_GB2312"/>
        </w:rPr>
      </w:pPr>
      <w:r w:rsidRPr="00A069B7">
        <w:rPr>
          <w:rFonts w:eastAsia="仿宋_GB2312"/>
          <w:b/>
          <w:szCs w:val="32"/>
        </w:rPr>
        <w:t>3</w:t>
      </w:r>
      <w:r w:rsidR="00520EFC" w:rsidRPr="00A069B7">
        <w:rPr>
          <w:rFonts w:eastAsia="仿宋_GB2312"/>
          <w:b/>
          <w:szCs w:val="32"/>
        </w:rPr>
        <w:t>3</w:t>
      </w:r>
      <w:r w:rsidRPr="00A069B7">
        <w:rPr>
          <w:rFonts w:eastAsia="仿宋_GB2312"/>
          <w:b/>
          <w:szCs w:val="32"/>
        </w:rPr>
        <w:t>.</w:t>
      </w:r>
      <w:r w:rsidRPr="00A069B7">
        <w:rPr>
          <w:rFonts w:eastAsia="仿宋_GB2312"/>
          <w:b/>
          <w:szCs w:val="32"/>
        </w:rPr>
        <w:t>强化土壤污染状况调查等报告质量管理。</w:t>
      </w:r>
      <w:r w:rsidRPr="00A069B7">
        <w:rPr>
          <w:rFonts w:eastAsia="仿宋_GB2312"/>
          <w:bCs/>
          <w:szCs w:val="32"/>
        </w:rPr>
        <w:t>调查和效果评估报告的采样布点方案应组织专家论证。用途变更为住宅、公共</w:t>
      </w:r>
      <w:r w:rsidRPr="00A069B7">
        <w:rPr>
          <w:rFonts w:eastAsia="仿宋_GB2312"/>
          <w:bCs/>
          <w:szCs w:val="32"/>
        </w:rPr>
        <w:lastRenderedPageBreak/>
        <w:t>管理与公共服务用地的地块土壤污染状况调查和效果评估的采样检测，由市生态环境</w:t>
      </w:r>
      <w:r w:rsidR="003A1713" w:rsidRPr="00A069B7">
        <w:rPr>
          <w:rFonts w:eastAsia="仿宋_GB2312"/>
          <w:bCs/>
          <w:szCs w:val="32"/>
        </w:rPr>
        <w:t>局</w:t>
      </w:r>
      <w:r w:rsidRPr="00A069B7">
        <w:rPr>
          <w:rFonts w:eastAsia="仿宋_GB2312"/>
          <w:bCs/>
          <w:szCs w:val="32"/>
        </w:rPr>
        <w:t>参照《建设用地土壤污染状况初步调查监督检查工作指南（试行）》要求，委托驻市环境监测中心或第三方机构采取必查和抽查相结合的方式进行质控。</w:t>
      </w:r>
      <w:r w:rsidR="003A1713" w:rsidRPr="00A069B7">
        <w:rPr>
          <w:rFonts w:eastAsia="仿宋_GB2312"/>
        </w:rPr>
        <w:t>（市生态环境局、资规局等按职责分工负责）</w:t>
      </w:r>
    </w:p>
    <w:p w:rsidR="003A1713" w:rsidRPr="00A069B7" w:rsidRDefault="008C4C2F" w:rsidP="00650211">
      <w:pPr>
        <w:spacing w:line="580" w:lineRule="exact"/>
        <w:rPr>
          <w:rFonts w:eastAsia="仿宋_GB2312"/>
        </w:rPr>
      </w:pPr>
      <w:r w:rsidRPr="00A069B7">
        <w:rPr>
          <w:rFonts w:eastAsia="仿宋_GB2312"/>
          <w:b/>
          <w:bCs/>
        </w:rPr>
        <w:t>3</w:t>
      </w:r>
      <w:r w:rsidR="00520EFC" w:rsidRPr="00A069B7">
        <w:rPr>
          <w:rFonts w:eastAsia="仿宋_GB2312"/>
          <w:b/>
          <w:bCs/>
        </w:rPr>
        <w:t>4</w:t>
      </w:r>
      <w:r w:rsidRPr="00A069B7">
        <w:rPr>
          <w:rFonts w:eastAsia="仿宋_GB2312"/>
          <w:b/>
          <w:bCs/>
        </w:rPr>
        <w:t>.</w:t>
      </w:r>
      <w:r w:rsidRPr="00A069B7">
        <w:rPr>
          <w:rFonts w:eastAsia="仿宋_GB2312"/>
          <w:b/>
          <w:bCs/>
        </w:rPr>
        <w:t>严格生态环境执法监管。</w:t>
      </w:r>
      <w:r w:rsidRPr="00A069B7">
        <w:rPr>
          <w:rFonts w:eastAsia="仿宋_GB2312"/>
        </w:rPr>
        <w:t>组织开展执法培训，加强土壤污染防治和农业农村生态环境执法检查，将土壤污染重点监管单位法定义务落实情况、污染地块风险管控和修复情况、涉镉等重金属排污单位、规模化畜禽养殖场等纳入</w:t>
      </w:r>
      <w:r w:rsidRPr="00A069B7">
        <w:rPr>
          <w:rFonts w:eastAsia="仿宋_GB2312"/>
        </w:rPr>
        <w:t>“</w:t>
      </w:r>
      <w:r w:rsidRPr="00A069B7">
        <w:rPr>
          <w:rFonts w:eastAsia="仿宋_GB2312"/>
        </w:rPr>
        <w:t>双随机、一公开</w:t>
      </w:r>
      <w:r w:rsidRPr="00A069B7">
        <w:rPr>
          <w:rFonts w:eastAsia="仿宋_GB2312"/>
        </w:rPr>
        <w:t>”</w:t>
      </w:r>
      <w:r w:rsidRPr="00A069B7">
        <w:rPr>
          <w:rFonts w:eastAsia="仿宋_GB2312"/>
        </w:rPr>
        <w:t>检查内容，严格查处偷排和超标排放等环境违法行为。加强疑似污染地块和污染地块抽查巡检，强化污染地块再开发利用遥感监管，严厉打击违法违规开发行为。</w:t>
      </w:r>
      <w:r w:rsidR="003A1713" w:rsidRPr="00A069B7">
        <w:rPr>
          <w:rFonts w:eastAsia="仿宋_GB2312"/>
        </w:rPr>
        <w:t>（市生态环境局、资规局等按职责分工负责）</w:t>
      </w:r>
    </w:p>
    <w:p w:rsidR="00BA198F" w:rsidRPr="00A069B7" w:rsidRDefault="00BA198F" w:rsidP="00650211">
      <w:pPr>
        <w:spacing w:line="580" w:lineRule="exact"/>
        <w:rPr>
          <w:rFonts w:eastAsia="黑体"/>
        </w:rPr>
      </w:pPr>
      <w:r w:rsidRPr="00A069B7">
        <w:rPr>
          <w:rFonts w:eastAsia="黑体"/>
        </w:rPr>
        <w:t>三、实施保障</w:t>
      </w:r>
    </w:p>
    <w:p w:rsidR="00BA198F" w:rsidRPr="00A069B7" w:rsidRDefault="00BA198F" w:rsidP="00650211">
      <w:pPr>
        <w:spacing w:line="580" w:lineRule="exact"/>
        <w:rPr>
          <w:rFonts w:eastAsia="楷体_GB2312"/>
          <w:szCs w:val="32"/>
        </w:rPr>
      </w:pPr>
      <w:r w:rsidRPr="00A069B7">
        <w:rPr>
          <w:rFonts w:eastAsia="楷体_GB2312"/>
          <w:szCs w:val="32"/>
        </w:rPr>
        <w:t>（一）加强组织领导</w:t>
      </w:r>
    </w:p>
    <w:p w:rsidR="00BA198F" w:rsidRPr="00A069B7" w:rsidRDefault="00BA198F" w:rsidP="00650211">
      <w:pPr>
        <w:spacing w:line="580" w:lineRule="exact"/>
        <w:rPr>
          <w:rFonts w:eastAsia="仿宋_GB2312"/>
        </w:rPr>
      </w:pPr>
      <w:r w:rsidRPr="00A069B7">
        <w:rPr>
          <w:rFonts w:eastAsia="仿宋_GB2312"/>
        </w:rPr>
        <w:t>进一步发挥市土壤污染防治工作协调小组的统筹协调作用，加强部门管理协同、工作衔接和信息互联互通，推进监管互助互补，形成齐抓共管的工作局面，扎实推进任务实施，严格按照时间节点完成工作任务。（市生态环境局牵头，市资规局、水务局、农业农村局等按职责分工负责）</w:t>
      </w:r>
    </w:p>
    <w:p w:rsidR="00F97DCA" w:rsidRPr="00A069B7" w:rsidRDefault="00F97DCA" w:rsidP="00650211">
      <w:pPr>
        <w:spacing w:line="580" w:lineRule="exact"/>
        <w:rPr>
          <w:rFonts w:eastAsia="楷体_GB2312"/>
          <w:szCs w:val="32"/>
        </w:rPr>
      </w:pPr>
      <w:r w:rsidRPr="00A069B7">
        <w:rPr>
          <w:rFonts w:eastAsia="楷体_GB2312"/>
          <w:szCs w:val="32"/>
        </w:rPr>
        <w:t>（二）统筹资金保障</w:t>
      </w:r>
    </w:p>
    <w:p w:rsidR="00BA198F" w:rsidRPr="00A069B7" w:rsidRDefault="00F97DCA" w:rsidP="00650211">
      <w:pPr>
        <w:spacing w:line="580" w:lineRule="exact"/>
        <w:rPr>
          <w:rFonts w:eastAsia="仿宋_GB2312"/>
        </w:rPr>
      </w:pPr>
      <w:r w:rsidRPr="00A069B7">
        <w:rPr>
          <w:rFonts w:eastAsia="仿宋_GB2312"/>
        </w:rPr>
        <w:t>积极争取各级环保专项资金支持，鼓励社会资本积极参与土</w:t>
      </w:r>
      <w:r w:rsidRPr="00A069B7">
        <w:rPr>
          <w:rFonts w:eastAsia="仿宋_GB2312"/>
        </w:rPr>
        <w:lastRenderedPageBreak/>
        <w:t>壤污染防治工作，用好用足中央和省土壤、地下水污染防治资金，加强重点项目谋划，将符合条件的源头管控重大工程及地块的监测、调查、风险管控等项目及时纳入土壤和地下水污染防治项目储备库。</w:t>
      </w:r>
      <w:r w:rsidR="00BA198F" w:rsidRPr="00A069B7">
        <w:rPr>
          <w:rFonts w:eastAsia="仿宋_GB2312"/>
        </w:rPr>
        <w:t>同时，</w:t>
      </w:r>
      <w:r w:rsidRPr="00A069B7">
        <w:rPr>
          <w:rFonts w:eastAsia="仿宋_GB2312"/>
        </w:rPr>
        <w:t>发挥中央农村环境整治资金等政策引导效应，</w:t>
      </w:r>
      <w:r w:rsidR="00BA198F" w:rsidRPr="00A069B7">
        <w:rPr>
          <w:rFonts w:eastAsia="仿宋_GB2312"/>
        </w:rPr>
        <w:t>规范资金使用程序，</w:t>
      </w:r>
      <w:r w:rsidRPr="00A069B7">
        <w:rPr>
          <w:rFonts w:eastAsia="仿宋_GB2312"/>
        </w:rPr>
        <w:t>加强资金绩效管理，支持解决土壤污染防治和农村环境突出问题，</w:t>
      </w:r>
      <w:r w:rsidR="00BA198F" w:rsidRPr="00A069B7">
        <w:rPr>
          <w:rFonts w:eastAsia="仿宋_GB2312"/>
        </w:rPr>
        <w:t>确保各项工作落到实处。</w:t>
      </w:r>
      <w:r w:rsidRPr="00A069B7">
        <w:rPr>
          <w:rFonts w:eastAsia="仿宋_GB2312"/>
        </w:rPr>
        <w:t>（市生态环境局牵头，市财政局、资规局、水务局、农业农村局等按职责分工负责）</w:t>
      </w:r>
    </w:p>
    <w:p w:rsidR="00BA198F" w:rsidRPr="00A069B7" w:rsidRDefault="00BA198F" w:rsidP="00650211">
      <w:pPr>
        <w:spacing w:line="580" w:lineRule="exact"/>
        <w:rPr>
          <w:rFonts w:eastAsia="楷体_GB2312"/>
          <w:szCs w:val="32"/>
        </w:rPr>
      </w:pPr>
      <w:r w:rsidRPr="00A069B7">
        <w:rPr>
          <w:rFonts w:eastAsia="楷体_GB2312"/>
          <w:szCs w:val="32"/>
        </w:rPr>
        <w:t>（三）强化评估考核</w:t>
      </w:r>
    </w:p>
    <w:p w:rsidR="00F97DCA" w:rsidRPr="00A069B7" w:rsidRDefault="00F97DCA" w:rsidP="00650211">
      <w:pPr>
        <w:spacing w:line="580" w:lineRule="exact"/>
        <w:rPr>
          <w:rFonts w:eastAsia="仿宋_GB2312"/>
        </w:rPr>
      </w:pPr>
      <w:r w:rsidRPr="00A069B7">
        <w:rPr>
          <w:rFonts w:eastAsia="仿宋_GB2312"/>
          <w:szCs w:val="32"/>
        </w:rPr>
        <w:t>各地应对照年度工作任务，进行逐级分解，细化落实责任单位，严格落实《土壤污染防治法》</w:t>
      </w:r>
      <w:r w:rsidR="006F7894">
        <w:rPr>
          <w:rFonts w:eastAsia="仿宋_GB2312"/>
          <w:szCs w:val="32"/>
        </w:rPr>
        <w:t>《地下水管理条例》</w:t>
      </w:r>
      <w:r w:rsidRPr="00A069B7">
        <w:rPr>
          <w:rFonts w:eastAsia="仿宋_GB2312"/>
          <w:szCs w:val="32"/>
        </w:rPr>
        <w:t>《江苏省土壤污染防治条例》等文件要求，强化对各工作环节的环境管理。</w:t>
      </w:r>
      <w:r w:rsidR="00BA198F" w:rsidRPr="00A069B7">
        <w:rPr>
          <w:rFonts w:eastAsia="仿宋_GB2312"/>
        </w:rPr>
        <w:t>将</w:t>
      </w:r>
      <w:r w:rsidR="00BA198F" w:rsidRPr="00A069B7">
        <w:rPr>
          <w:rFonts w:eastAsia="仿宋_GB2312"/>
        </w:rPr>
        <w:t>“</w:t>
      </w:r>
      <w:r w:rsidR="00BA198F" w:rsidRPr="00A069B7">
        <w:rPr>
          <w:rFonts w:eastAsia="仿宋_GB2312"/>
        </w:rPr>
        <w:t>受污染耕地安全利用率</w:t>
      </w:r>
      <w:r w:rsidR="00BA198F" w:rsidRPr="00A069B7">
        <w:rPr>
          <w:rFonts w:eastAsia="仿宋_GB2312"/>
        </w:rPr>
        <w:t>”</w:t>
      </w:r>
      <w:r w:rsidRPr="00A069B7">
        <w:rPr>
          <w:rFonts w:eastAsia="仿宋_GB2312"/>
        </w:rPr>
        <w:t xml:space="preserve"> </w:t>
      </w:r>
      <w:r w:rsidR="00BA198F" w:rsidRPr="00A069B7">
        <w:rPr>
          <w:rFonts w:eastAsia="仿宋_GB2312"/>
        </w:rPr>
        <w:t>“</w:t>
      </w:r>
      <w:r w:rsidR="00BA198F" w:rsidRPr="00A069B7">
        <w:rPr>
          <w:rFonts w:eastAsia="仿宋_GB2312"/>
        </w:rPr>
        <w:t>重点建设用地安全利用率</w:t>
      </w:r>
      <w:r w:rsidR="00BA198F" w:rsidRPr="00A069B7">
        <w:rPr>
          <w:rFonts w:eastAsia="仿宋_GB2312"/>
        </w:rPr>
        <w:t>”</w:t>
      </w:r>
      <w:r w:rsidRPr="00A069B7">
        <w:rPr>
          <w:rFonts w:eastAsia="仿宋_GB2312"/>
        </w:rPr>
        <w:t>“</w:t>
      </w:r>
      <w:r w:rsidRPr="00A069B7">
        <w:rPr>
          <w:rFonts w:eastAsia="仿宋_GB2312"/>
        </w:rPr>
        <w:t>农村生活污水治理率</w:t>
      </w:r>
      <w:r w:rsidRPr="00A069B7">
        <w:rPr>
          <w:rFonts w:eastAsia="仿宋_GB2312"/>
        </w:rPr>
        <w:t>”</w:t>
      </w:r>
      <w:r w:rsidRPr="00A069B7">
        <w:rPr>
          <w:rFonts w:eastAsia="仿宋_GB2312"/>
        </w:rPr>
        <w:t>等</w:t>
      </w:r>
      <w:r w:rsidR="00BA198F" w:rsidRPr="00A069B7">
        <w:rPr>
          <w:rFonts w:eastAsia="仿宋_GB2312"/>
        </w:rPr>
        <w:t>刚性指标纳入污染防治攻坚战成效考核等考核指标体系，强化考核结果运用。</w:t>
      </w:r>
      <w:r w:rsidRPr="00A069B7">
        <w:rPr>
          <w:rFonts w:eastAsia="仿宋_GB2312"/>
        </w:rPr>
        <w:t>（市生态环境局、资规局、农业农村局等按职责分工负责）</w:t>
      </w:r>
    </w:p>
    <w:p w:rsidR="00BA198F" w:rsidRPr="00A069B7" w:rsidRDefault="00BA198F" w:rsidP="00650211">
      <w:pPr>
        <w:spacing w:line="580" w:lineRule="exact"/>
        <w:rPr>
          <w:rFonts w:eastAsia="楷体_GB2312"/>
          <w:szCs w:val="32"/>
        </w:rPr>
      </w:pPr>
      <w:r w:rsidRPr="00A069B7">
        <w:rPr>
          <w:rFonts w:eastAsia="楷体_GB2312"/>
          <w:szCs w:val="32"/>
        </w:rPr>
        <w:t>（四）强化宣传引导</w:t>
      </w:r>
    </w:p>
    <w:p w:rsidR="00FE7E34" w:rsidRPr="00A069B7" w:rsidRDefault="00BA198F" w:rsidP="00650211">
      <w:pPr>
        <w:spacing w:line="580" w:lineRule="exact"/>
        <w:rPr>
          <w:rFonts w:eastAsia="仿宋_GB2312"/>
        </w:rPr>
      </w:pPr>
      <w:r w:rsidRPr="00A069B7">
        <w:rPr>
          <w:rFonts w:eastAsia="仿宋_GB2312"/>
          <w:szCs w:val="32"/>
        </w:rPr>
        <w:t>加大土壤</w:t>
      </w:r>
      <w:r w:rsidR="00FE7E34" w:rsidRPr="00A069B7">
        <w:rPr>
          <w:rFonts w:eastAsia="仿宋_GB2312"/>
          <w:szCs w:val="32"/>
        </w:rPr>
        <w:t>、</w:t>
      </w:r>
      <w:r w:rsidRPr="00A069B7">
        <w:rPr>
          <w:rFonts w:eastAsia="仿宋_GB2312"/>
          <w:szCs w:val="32"/>
        </w:rPr>
        <w:t>地下水</w:t>
      </w:r>
      <w:r w:rsidR="00FE7E34" w:rsidRPr="00A069B7">
        <w:rPr>
          <w:rFonts w:eastAsia="仿宋_GB2312"/>
          <w:szCs w:val="32"/>
        </w:rPr>
        <w:t>和农业农村</w:t>
      </w:r>
      <w:r w:rsidRPr="00A069B7">
        <w:rPr>
          <w:rFonts w:eastAsia="仿宋_GB2312"/>
          <w:szCs w:val="32"/>
        </w:rPr>
        <w:t>污染防治宣传力度，充分利用各种宣传工具和文化阵地，采取多样宣传形式，积极做好群众引导工作，切实提高土壤和地下水保护的群众基础，形成群策群力、群防群治的浓厚社会氛围。深入推动环保设施向公众开放，</w:t>
      </w:r>
      <w:r w:rsidR="00481C6D" w:rsidRPr="00A069B7">
        <w:rPr>
          <w:rFonts w:eastAsia="仿宋_GB2312"/>
        </w:rPr>
        <w:t>充分发挥</w:t>
      </w:r>
      <w:r w:rsidR="00481C6D" w:rsidRPr="00A069B7">
        <w:rPr>
          <w:rFonts w:eastAsia="仿宋_GB2312"/>
        </w:rPr>
        <w:t>12369</w:t>
      </w:r>
      <w:r w:rsidR="00481C6D" w:rsidRPr="00A069B7">
        <w:rPr>
          <w:rFonts w:eastAsia="仿宋_GB2312"/>
        </w:rPr>
        <w:t>环保举报热线等渠道，</w:t>
      </w:r>
      <w:r w:rsidR="00481C6D" w:rsidRPr="00A069B7">
        <w:rPr>
          <w:rFonts w:eastAsia="仿宋_GB2312"/>
          <w:szCs w:val="32"/>
        </w:rPr>
        <w:t>引导社会有效监督。</w:t>
      </w:r>
      <w:r w:rsidR="00FE7E34" w:rsidRPr="00A069B7">
        <w:rPr>
          <w:rFonts w:eastAsia="仿宋_GB2312"/>
        </w:rPr>
        <w:t>（市生态环境局、资规局、农业农村局等按职责分工负责）</w:t>
      </w:r>
    </w:p>
    <w:p w:rsidR="00481C6D" w:rsidRPr="00A069B7" w:rsidRDefault="00481C6D" w:rsidP="00650211">
      <w:pPr>
        <w:pStyle w:val="a0"/>
        <w:spacing w:line="580" w:lineRule="exact"/>
      </w:pPr>
    </w:p>
    <w:p w:rsidR="008C4C2F" w:rsidRPr="00A069B7" w:rsidRDefault="008C4C2F" w:rsidP="00650211">
      <w:pPr>
        <w:tabs>
          <w:tab w:val="left" w:pos="1442"/>
        </w:tabs>
        <w:spacing w:line="580" w:lineRule="exact"/>
        <w:ind w:leftChars="200" w:left="1575" w:hangingChars="300" w:hanging="945"/>
        <w:rPr>
          <w:rFonts w:eastAsia="仿宋_GB2312"/>
          <w:szCs w:val="32"/>
        </w:rPr>
      </w:pPr>
      <w:r w:rsidRPr="00A069B7">
        <w:rPr>
          <w:rFonts w:eastAsia="仿宋_GB2312"/>
        </w:rPr>
        <w:t>附件：</w:t>
      </w:r>
      <w:r w:rsidRPr="00A069B7">
        <w:rPr>
          <w:rFonts w:eastAsia="仿宋_GB2312"/>
        </w:rPr>
        <w:t>1.</w:t>
      </w:r>
      <w:r w:rsidRPr="00A069B7">
        <w:rPr>
          <w:rFonts w:eastAsia="仿宋_GB2312"/>
          <w:szCs w:val="32"/>
        </w:rPr>
        <w:t>2023</w:t>
      </w:r>
      <w:r w:rsidRPr="00A069B7">
        <w:rPr>
          <w:rFonts w:eastAsia="仿宋_GB2312"/>
          <w:szCs w:val="32"/>
        </w:rPr>
        <w:t>年</w:t>
      </w:r>
      <w:r w:rsidR="007F0FBA" w:rsidRPr="00A069B7">
        <w:rPr>
          <w:rFonts w:eastAsia="仿宋_GB2312"/>
          <w:szCs w:val="32"/>
        </w:rPr>
        <w:t>苏州市</w:t>
      </w:r>
      <w:r w:rsidRPr="00A069B7">
        <w:rPr>
          <w:rFonts w:eastAsia="仿宋_GB2312"/>
          <w:szCs w:val="32"/>
        </w:rPr>
        <w:t>土壤污染重点监管单位隐患排查</w:t>
      </w:r>
      <w:r w:rsidRPr="00A069B7">
        <w:rPr>
          <w:rFonts w:eastAsia="仿宋_GB2312"/>
          <w:szCs w:val="32"/>
        </w:rPr>
        <w:t>“</w:t>
      </w:r>
      <w:r w:rsidRPr="00A069B7">
        <w:rPr>
          <w:rFonts w:eastAsia="仿宋_GB2312"/>
          <w:szCs w:val="32"/>
        </w:rPr>
        <w:t>回头看</w:t>
      </w:r>
      <w:r w:rsidRPr="00A069B7">
        <w:rPr>
          <w:rFonts w:eastAsia="仿宋_GB2312"/>
          <w:szCs w:val="32"/>
        </w:rPr>
        <w:t>”</w:t>
      </w:r>
      <w:r w:rsidR="00813F75" w:rsidRPr="00A069B7">
        <w:rPr>
          <w:rFonts w:eastAsia="仿宋_GB2312"/>
          <w:szCs w:val="32"/>
        </w:rPr>
        <w:t>计划</w:t>
      </w:r>
    </w:p>
    <w:p w:rsidR="008C4C2F" w:rsidRPr="00A069B7" w:rsidRDefault="008C4C2F" w:rsidP="00650211">
      <w:pPr>
        <w:tabs>
          <w:tab w:val="left" w:pos="1442"/>
        </w:tabs>
        <w:spacing w:line="580" w:lineRule="exact"/>
        <w:ind w:leftChars="500" w:left="1575" w:firstLine="0"/>
        <w:rPr>
          <w:rFonts w:eastAsia="仿宋_GB2312"/>
          <w:szCs w:val="32"/>
        </w:rPr>
      </w:pPr>
      <w:r w:rsidRPr="00A069B7">
        <w:rPr>
          <w:rFonts w:eastAsia="仿宋_GB2312"/>
          <w:szCs w:val="32"/>
        </w:rPr>
        <w:t>2</w:t>
      </w:r>
      <w:r w:rsidR="00481C6D" w:rsidRPr="00A069B7">
        <w:rPr>
          <w:rFonts w:eastAsia="仿宋_GB2312"/>
          <w:szCs w:val="32"/>
        </w:rPr>
        <w:t>.</w:t>
      </w:r>
      <w:r w:rsidR="006704B0" w:rsidRPr="00A069B7">
        <w:rPr>
          <w:rFonts w:eastAsia="仿宋_GB2312"/>
          <w:szCs w:val="32"/>
        </w:rPr>
        <w:t>2023</w:t>
      </w:r>
      <w:r w:rsidR="006704B0" w:rsidRPr="00A069B7">
        <w:rPr>
          <w:rFonts w:eastAsia="仿宋_GB2312"/>
          <w:szCs w:val="32"/>
        </w:rPr>
        <w:t>年苏州市优先监管地块风险管控任务分解表</w:t>
      </w:r>
    </w:p>
    <w:p w:rsidR="00FE7E34" w:rsidRPr="00A069B7" w:rsidRDefault="006704B0" w:rsidP="00650211">
      <w:pPr>
        <w:tabs>
          <w:tab w:val="left" w:pos="1442"/>
        </w:tabs>
        <w:spacing w:line="580" w:lineRule="exact"/>
        <w:ind w:leftChars="500" w:left="1575" w:firstLine="0"/>
        <w:rPr>
          <w:rFonts w:eastAsia="仿宋_GB2312"/>
          <w:szCs w:val="32"/>
        </w:rPr>
      </w:pPr>
      <w:r w:rsidRPr="00A069B7">
        <w:rPr>
          <w:rFonts w:eastAsia="仿宋_GB2312"/>
          <w:szCs w:val="32"/>
        </w:rPr>
        <w:t>3</w:t>
      </w:r>
      <w:r w:rsidR="008C4C2F" w:rsidRPr="00A069B7">
        <w:rPr>
          <w:rFonts w:eastAsia="仿宋_GB2312"/>
          <w:szCs w:val="32"/>
        </w:rPr>
        <w:t>.2023</w:t>
      </w:r>
      <w:r w:rsidR="008C4C2F" w:rsidRPr="00A069B7">
        <w:rPr>
          <w:rFonts w:eastAsia="仿宋_GB2312"/>
          <w:szCs w:val="32"/>
        </w:rPr>
        <w:t>年</w:t>
      </w:r>
      <w:r w:rsidRPr="00A069B7">
        <w:rPr>
          <w:rFonts w:eastAsia="仿宋_GB2312"/>
          <w:szCs w:val="32"/>
        </w:rPr>
        <w:t>苏州市</w:t>
      </w:r>
      <w:r w:rsidR="008C4C2F" w:rsidRPr="00A069B7">
        <w:rPr>
          <w:rFonts w:eastAsia="仿宋_GB2312"/>
          <w:szCs w:val="32"/>
        </w:rPr>
        <w:t>农田排灌系统生态化改造项目任务分解表</w:t>
      </w:r>
    </w:p>
    <w:p w:rsidR="00FE7E34" w:rsidRPr="00A069B7" w:rsidRDefault="00FE7E34" w:rsidP="00650211">
      <w:pPr>
        <w:pStyle w:val="a0"/>
        <w:spacing w:line="580" w:lineRule="exact"/>
      </w:pPr>
      <w:r w:rsidRPr="00A069B7">
        <w:br w:type="page"/>
      </w:r>
    </w:p>
    <w:p w:rsidR="00264C18" w:rsidRPr="00A069B7" w:rsidRDefault="00264C18" w:rsidP="00F04D93">
      <w:pPr>
        <w:spacing w:line="580" w:lineRule="exact"/>
        <w:ind w:firstLine="0"/>
        <w:rPr>
          <w:rFonts w:eastAsia="方正黑体_GBK"/>
          <w:bCs/>
          <w:szCs w:val="32"/>
        </w:rPr>
      </w:pPr>
      <w:r w:rsidRPr="00A069B7">
        <w:rPr>
          <w:rFonts w:eastAsia="方正黑体_GBK"/>
          <w:bCs/>
          <w:szCs w:val="32"/>
        </w:rPr>
        <w:lastRenderedPageBreak/>
        <w:t>附件</w:t>
      </w:r>
      <w:r w:rsidRPr="00A069B7">
        <w:rPr>
          <w:rFonts w:eastAsia="方正黑体_GBK"/>
          <w:bCs/>
          <w:szCs w:val="32"/>
        </w:rPr>
        <w:t>1</w:t>
      </w:r>
    </w:p>
    <w:p w:rsidR="00264C18" w:rsidRPr="00A069B7" w:rsidRDefault="00264C18" w:rsidP="00650211">
      <w:pPr>
        <w:tabs>
          <w:tab w:val="left" w:pos="9193"/>
          <w:tab w:val="left" w:pos="9827"/>
        </w:tabs>
        <w:spacing w:line="580" w:lineRule="exact"/>
        <w:ind w:firstLine="0"/>
        <w:jc w:val="center"/>
        <w:rPr>
          <w:rFonts w:eastAsia="方正小标宋_GBK"/>
          <w:sz w:val="44"/>
        </w:rPr>
      </w:pPr>
      <w:r w:rsidRPr="00A069B7">
        <w:rPr>
          <w:rFonts w:eastAsia="方正小标宋_GBK"/>
          <w:sz w:val="44"/>
        </w:rPr>
        <w:t>2023</w:t>
      </w:r>
      <w:r w:rsidRPr="00A069B7">
        <w:rPr>
          <w:rFonts w:eastAsia="方正小标宋_GBK"/>
          <w:sz w:val="44"/>
        </w:rPr>
        <w:t>年苏州市土壤污染重点监管单位</w:t>
      </w:r>
    </w:p>
    <w:p w:rsidR="00264C18" w:rsidRPr="00A069B7" w:rsidRDefault="00264C18" w:rsidP="00650211">
      <w:pPr>
        <w:tabs>
          <w:tab w:val="left" w:pos="9193"/>
          <w:tab w:val="left" w:pos="9827"/>
        </w:tabs>
        <w:spacing w:line="580" w:lineRule="exact"/>
        <w:ind w:firstLine="0"/>
        <w:jc w:val="center"/>
        <w:rPr>
          <w:rFonts w:eastAsia="方正小标宋_GBK"/>
          <w:sz w:val="44"/>
        </w:rPr>
      </w:pPr>
      <w:r w:rsidRPr="00A069B7">
        <w:rPr>
          <w:rFonts w:eastAsia="方正小标宋_GBK"/>
          <w:sz w:val="44"/>
        </w:rPr>
        <w:t>隐患排查</w:t>
      </w:r>
      <w:r w:rsidRPr="00A069B7">
        <w:rPr>
          <w:rFonts w:eastAsia="方正小标宋_GBK"/>
          <w:sz w:val="44"/>
        </w:rPr>
        <w:t>“</w:t>
      </w:r>
      <w:r w:rsidRPr="00A069B7">
        <w:rPr>
          <w:rFonts w:eastAsia="方正小标宋_GBK"/>
          <w:sz w:val="44"/>
        </w:rPr>
        <w:t>回头看</w:t>
      </w:r>
      <w:r w:rsidRPr="00A069B7">
        <w:rPr>
          <w:rFonts w:eastAsia="方正小标宋_GBK"/>
          <w:sz w:val="44"/>
        </w:rPr>
        <w:t>”</w:t>
      </w:r>
      <w:r w:rsidR="002306C8" w:rsidRPr="00A069B7">
        <w:rPr>
          <w:rFonts w:eastAsia="方正小标宋_GBK"/>
          <w:sz w:val="44"/>
        </w:rPr>
        <w:t>计划</w:t>
      </w:r>
    </w:p>
    <w:p w:rsidR="00264C18" w:rsidRPr="00A069B7" w:rsidRDefault="00264C18" w:rsidP="00650211">
      <w:pPr>
        <w:pStyle w:val="5"/>
        <w:numPr>
          <w:ilvl w:val="0"/>
          <w:numId w:val="0"/>
        </w:numPr>
        <w:spacing w:line="580" w:lineRule="exact"/>
        <w:ind w:left="2040" w:hanging="360"/>
      </w:pPr>
    </w:p>
    <w:tbl>
      <w:tblPr>
        <w:tblW w:w="4682"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112"/>
        <w:gridCol w:w="1400"/>
        <w:gridCol w:w="4972"/>
      </w:tblGrid>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
                <w:sz w:val="28"/>
                <w:szCs w:val="28"/>
              </w:rPr>
            </w:pPr>
            <w:r w:rsidRPr="00A069B7">
              <w:rPr>
                <w:rFonts w:eastAsia="宋体"/>
                <w:b/>
                <w:sz w:val="28"/>
                <w:szCs w:val="28"/>
              </w:rPr>
              <w:t>序号</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
                <w:sz w:val="28"/>
                <w:szCs w:val="28"/>
              </w:rPr>
            </w:pPr>
            <w:r w:rsidRPr="00A069B7">
              <w:rPr>
                <w:rFonts w:eastAsia="宋体"/>
                <w:b/>
                <w:sz w:val="28"/>
                <w:szCs w:val="28"/>
              </w:rPr>
              <w:t>市（区）</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FC106B" w:rsidP="002E0A66">
            <w:pPr>
              <w:spacing w:line="400" w:lineRule="exact"/>
              <w:ind w:firstLine="0"/>
              <w:jc w:val="center"/>
              <w:rPr>
                <w:rFonts w:eastAsia="宋体"/>
                <w:b/>
                <w:sz w:val="28"/>
                <w:szCs w:val="28"/>
              </w:rPr>
            </w:pPr>
            <w:r w:rsidRPr="00A069B7">
              <w:rPr>
                <w:rFonts w:eastAsia="宋体"/>
                <w:b/>
                <w:sz w:val="28"/>
                <w:szCs w:val="28"/>
              </w:rPr>
              <w:t>计划</w:t>
            </w:r>
            <w:r w:rsidR="00264C18" w:rsidRPr="00A069B7">
              <w:rPr>
                <w:rFonts w:eastAsia="宋体"/>
                <w:b/>
                <w:sz w:val="28"/>
                <w:szCs w:val="28"/>
              </w:rPr>
              <w:t>完成隐患排查</w:t>
            </w:r>
            <w:r w:rsidR="00264C18" w:rsidRPr="00A069B7">
              <w:rPr>
                <w:rFonts w:eastAsia="宋体"/>
                <w:b/>
                <w:sz w:val="28"/>
                <w:szCs w:val="28"/>
              </w:rPr>
              <w:t>“</w:t>
            </w:r>
            <w:r w:rsidR="00264C18" w:rsidRPr="00A069B7">
              <w:rPr>
                <w:rFonts w:eastAsia="宋体"/>
                <w:b/>
                <w:sz w:val="28"/>
                <w:szCs w:val="28"/>
              </w:rPr>
              <w:t>回头看</w:t>
            </w:r>
            <w:r w:rsidR="00264C18" w:rsidRPr="00A069B7">
              <w:rPr>
                <w:rFonts w:eastAsia="宋体"/>
                <w:b/>
                <w:sz w:val="28"/>
                <w:szCs w:val="28"/>
              </w:rPr>
              <w:t>”</w:t>
            </w:r>
            <w:r w:rsidR="00264C18" w:rsidRPr="00A069B7">
              <w:rPr>
                <w:rFonts w:eastAsia="宋体"/>
                <w:b/>
                <w:sz w:val="28"/>
                <w:szCs w:val="28"/>
              </w:rPr>
              <w:t>的土壤污染重点监管单位数量</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1</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张家港市</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88</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2</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常熟市</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91</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3</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太仓市</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70</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4</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昆山市</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140</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5</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吴江区</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127</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6</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吴中区</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26</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7</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相城区</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30</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8</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工业园区</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122</w:t>
            </w:r>
          </w:p>
        </w:tc>
      </w:tr>
      <w:tr w:rsidR="00264C18" w:rsidRPr="00A069B7" w:rsidTr="002E0A66">
        <w:trPr>
          <w:trHeight w:val="567"/>
          <w:jc w:val="center"/>
        </w:trPr>
        <w:tc>
          <w:tcPr>
            <w:tcW w:w="211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9</w:t>
            </w:r>
          </w:p>
        </w:tc>
        <w:tc>
          <w:tcPr>
            <w:tcW w:w="1400"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高新区</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Cs/>
                <w:sz w:val="28"/>
                <w:szCs w:val="28"/>
              </w:rPr>
            </w:pPr>
            <w:r w:rsidRPr="00A069B7">
              <w:rPr>
                <w:rFonts w:eastAsia="宋体"/>
                <w:bCs/>
                <w:sz w:val="28"/>
                <w:szCs w:val="28"/>
              </w:rPr>
              <w:t>46</w:t>
            </w:r>
          </w:p>
        </w:tc>
      </w:tr>
      <w:tr w:rsidR="00264C18" w:rsidRPr="00A069B7" w:rsidTr="002E0A66">
        <w:trPr>
          <w:trHeight w:val="567"/>
          <w:jc w:val="center"/>
        </w:trPr>
        <w:tc>
          <w:tcPr>
            <w:tcW w:w="3512" w:type="dxa"/>
            <w:gridSpan w:val="2"/>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
                <w:sz w:val="28"/>
                <w:szCs w:val="28"/>
              </w:rPr>
            </w:pPr>
            <w:r w:rsidRPr="00A069B7">
              <w:rPr>
                <w:rFonts w:eastAsia="宋体"/>
                <w:b/>
                <w:sz w:val="28"/>
                <w:szCs w:val="28"/>
              </w:rPr>
              <w:t>合计</w:t>
            </w:r>
          </w:p>
        </w:tc>
        <w:tc>
          <w:tcPr>
            <w:tcW w:w="4972" w:type="dxa"/>
            <w:tcBorders>
              <w:top w:val="single" w:sz="4" w:space="0" w:color="auto"/>
              <w:left w:val="single" w:sz="4" w:space="0" w:color="auto"/>
              <w:bottom w:val="single" w:sz="4" w:space="0" w:color="auto"/>
              <w:right w:val="single" w:sz="4" w:space="0" w:color="auto"/>
            </w:tcBorders>
            <w:vAlign w:val="center"/>
          </w:tcPr>
          <w:p w:rsidR="00264C18" w:rsidRPr="00A069B7" w:rsidRDefault="00264C18" w:rsidP="00650211">
            <w:pPr>
              <w:spacing w:line="580" w:lineRule="exact"/>
              <w:ind w:firstLine="0"/>
              <w:jc w:val="center"/>
              <w:rPr>
                <w:rFonts w:eastAsia="宋体"/>
                <w:b/>
                <w:sz w:val="28"/>
                <w:szCs w:val="28"/>
              </w:rPr>
            </w:pPr>
            <w:r w:rsidRPr="00A069B7">
              <w:rPr>
                <w:rFonts w:eastAsia="宋体"/>
                <w:b/>
                <w:sz w:val="28"/>
                <w:szCs w:val="28"/>
              </w:rPr>
              <w:t>740</w:t>
            </w:r>
          </w:p>
        </w:tc>
      </w:tr>
    </w:tbl>
    <w:p w:rsidR="008C09F0" w:rsidRPr="00A069B7" w:rsidRDefault="008C09F0" w:rsidP="00650211">
      <w:pPr>
        <w:spacing w:line="580" w:lineRule="exact"/>
        <w:ind w:firstLine="0"/>
        <w:rPr>
          <w:rFonts w:eastAsia="方正黑体_GBK"/>
          <w:szCs w:val="32"/>
        </w:rPr>
      </w:pPr>
    </w:p>
    <w:p w:rsidR="008C4C2F" w:rsidRPr="00A069B7" w:rsidRDefault="008C4C2F" w:rsidP="00650211">
      <w:pPr>
        <w:spacing w:line="580" w:lineRule="exact"/>
        <w:rPr>
          <w:rFonts w:eastAsia="方正黑体_GBK"/>
          <w:szCs w:val="32"/>
        </w:rPr>
      </w:pPr>
    </w:p>
    <w:p w:rsidR="00264C18" w:rsidRPr="00A069B7" w:rsidRDefault="00264C18" w:rsidP="00650211">
      <w:pPr>
        <w:pStyle w:val="a0"/>
        <w:spacing w:line="580" w:lineRule="exact"/>
      </w:pPr>
    </w:p>
    <w:p w:rsidR="00264C18" w:rsidRPr="00A069B7" w:rsidRDefault="00264C18" w:rsidP="00650211">
      <w:pPr>
        <w:pStyle w:val="5"/>
        <w:numPr>
          <w:ilvl w:val="0"/>
          <w:numId w:val="0"/>
        </w:numPr>
        <w:spacing w:line="580" w:lineRule="exact"/>
        <w:ind w:left="2040" w:hanging="360"/>
      </w:pPr>
    </w:p>
    <w:p w:rsidR="00264C18" w:rsidRPr="00A069B7" w:rsidRDefault="00264C18" w:rsidP="00650211">
      <w:pPr>
        <w:pStyle w:val="5"/>
        <w:numPr>
          <w:ilvl w:val="0"/>
          <w:numId w:val="0"/>
        </w:numPr>
        <w:spacing w:line="580" w:lineRule="exact"/>
        <w:ind w:left="2040" w:hanging="360"/>
      </w:pPr>
    </w:p>
    <w:p w:rsidR="00264C18" w:rsidRPr="00A069B7" w:rsidRDefault="00264C18" w:rsidP="00650211">
      <w:pPr>
        <w:pStyle w:val="5"/>
        <w:numPr>
          <w:ilvl w:val="0"/>
          <w:numId w:val="0"/>
        </w:numPr>
        <w:spacing w:line="580" w:lineRule="exact"/>
        <w:ind w:left="2040" w:hanging="360"/>
      </w:pPr>
    </w:p>
    <w:p w:rsidR="008C4C2F" w:rsidRPr="00A069B7" w:rsidRDefault="008C4C2F" w:rsidP="00650211">
      <w:pPr>
        <w:spacing w:line="580" w:lineRule="exact"/>
        <w:ind w:firstLine="0"/>
        <w:rPr>
          <w:rFonts w:eastAsia="方正黑体_GBK"/>
          <w:szCs w:val="32"/>
        </w:rPr>
      </w:pPr>
      <w:r w:rsidRPr="00A069B7">
        <w:rPr>
          <w:rFonts w:eastAsia="方正黑体_GBK"/>
          <w:szCs w:val="32"/>
        </w:rPr>
        <w:lastRenderedPageBreak/>
        <w:t>附件</w:t>
      </w:r>
      <w:r w:rsidR="007F0FBA" w:rsidRPr="00A069B7">
        <w:rPr>
          <w:rFonts w:eastAsia="方正黑体_GBK"/>
          <w:szCs w:val="32"/>
        </w:rPr>
        <w:t>2</w:t>
      </w:r>
    </w:p>
    <w:p w:rsidR="007F0FBA" w:rsidRPr="00A069B7" w:rsidRDefault="00485732" w:rsidP="00650211">
      <w:pPr>
        <w:widowControl/>
        <w:tabs>
          <w:tab w:val="left" w:pos="9193"/>
          <w:tab w:val="left" w:pos="9827"/>
        </w:tabs>
        <w:spacing w:line="580" w:lineRule="exact"/>
        <w:ind w:firstLine="0"/>
        <w:jc w:val="center"/>
        <w:rPr>
          <w:rFonts w:eastAsia="方正小标宋_GBK"/>
          <w:sz w:val="44"/>
        </w:rPr>
      </w:pPr>
      <w:r w:rsidRPr="00A069B7">
        <w:rPr>
          <w:rFonts w:eastAsia="方正小标宋_GBK"/>
          <w:sz w:val="44"/>
        </w:rPr>
        <w:t>2023</w:t>
      </w:r>
      <w:r w:rsidRPr="00A069B7">
        <w:rPr>
          <w:rFonts w:eastAsia="方正小标宋_GBK"/>
          <w:sz w:val="44"/>
        </w:rPr>
        <w:t>年</w:t>
      </w:r>
      <w:r w:rsidR="007F0FBA" w:rsidRPr="00A069B7">
        <w:rPr>
          <w:rFonts w:eastAsia="方正小标宋_GBK"/>
          <w:sz w:val="44"/>
        </w:rPr>
        <w:t>苏州市</w:t>
      </w:r>
      <w:r w:rsidRPr="00A069B7">
        <w:rPr>
          <w:rFonts w:eastAsia="方正小标宋_GBK"/>
          <w:sz w:val="44"/>
        </w:rPr>
        <w:t>优先监管地块风险管控任务</w:t>
      </w:r>
    </w:p>
    <w:p w:rsidR="008C4C2F" w:rsidRPr="00A069B7" w:rsidRDefault="00485732" w:rsidP="00650211">
      <w:pPr>
        <w:widowControl/>
        <w:tabs>
          <w:tab w:val="left" w:pos="9193"/>
          <w:tab w:val="left" w:pos="9827"/>
        </w:tabs>
        <w:spacing w:line="580" w:lineRule="exact"/>
        <w:ind w:firstLine="0"/>
        <w:jc w:val="center"/>
        <w:rPr>
          <w:rFonts w:eastAsia="方正小标宋_GBK"/>
          <w:sz w:val="44"/>
        </w:rPr>
      </w:pPr>
      <w:r w:rsidRPr="00A069B7">
        <w:rPr>
          <w:rFonts w:eastAsia="方正小标宋_GBK"/>
          <w:sz w:val="44"/>
        </w:rPr>
        <w:t>分解表</w:t>
      </w:r>
    </w:p>
    <w:p w:rsidR="008C4C2F" w:rsidRPr="00A069B7" w:rsidRDefault="008C4C2F" w:rsidP="00650211">
      <w:pPr>
        <w:widowControl/>
        <w:tabs>
          <w:tab w:val="left" w:pos="9193"/>
          <w:tab w:val="left" w:pos="9827"/>
        </w:tabs>
        <w:spacing w:line="580" w:lineRule="exact"/>
        <w:ind w:firstLine="0"/>
        <w:jc w:val="center"/>
        <w:rPr>
          <w:rFonts w:eastAsia="方正小标宋_GBK"/>
          <w:sz w:val="44"/>
        </w:rPr>
      </w:pPr>
    </w:p>
    <w:tbl>
      <w:tblPr>
        <w:tblW w:w="514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4"/>
        <w:gridCol w:w="1400"/>
        <w:gridCol w:w="3612"/>
        <w:gridCol w:w="3444"/>
      </w:tblGrid>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
                <w:sz w:val="28"/>
                <w:szCs w:val="28"/>
              </w:rPr>
            </w:pPr>
            <w:r w:rsidRPr="00A069B7">
              <w:rPr>
                <w:rFonts w:eastAsia="宋体"/>
                <w:b/>
                <w:sz w:val="28"/>
                <w:szCs w:val="28"/>
              </w:rPr>
              <w:t>序号</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121DB0" w:rsidP="00650211">
            <w:pPr>
              <w:spacing w:line="580" w:lineRule="exact"/>
              <w:ind w:firstLine="0"/>
              <w:jc w:val="center"/>
              <w:rPr>
                <w:rFonts w:eastAsia="宋体"/>
                <w:b/>
                <w:sz w:val="28"/>
                <w:szCs w:val="28"/>
              </w:rPr>
            </w:pPr>
            <w:r w:rsidRPr="00A069B7">
              <w:rPr>
                <w:rFonts w:eastAsia="宋体"/>
                <w:b/>
                <w:sz w:val="28"/>
                <w:szCs w:val="28"/>
              </w:rPr>
              <w:t>市</w:t>
            </w:r>
            <w:r w:rsidR="00485732" w:rsidRPr="00A069B7">
              <w:rPr>
                <w:rFonts w:eastAsia="宋体"/>
                <w:b/>
                <w:sz w:val="28"/>
                <w:szCs w:val="28"/>
              </w:rPr>
              <w:t>（区）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85732" w:rsidP="00650211">
            <w:pPr>
              <w:spacing w:line="580" w:lineRule="exact"/>
              <w:ind w:firstLine="0"/>
              <w:jc w:val="center"/>
              <w:rPr>
                <w:rFonts w:eastAsia="宋体"/>
                <w:b/>
                <w:sz w:val="28"/>
                <w:szCs w:val="28"/>
              </w:rPr>
            </w:pPr>
            <w:r w:rsidRPr="00A069B7">
              <w:rPr>
                <w:rFonts w:eastAsia="宋体"/>
                <w:b/>
                <w:sz w:val="28"/>
                <w:szCs w:val="28"/>
              </w:rPr>
              <w:t>优先监管地块数目</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rPr>
                <w:rFonts w:eastAsia="宋体"/>
                <w:b/>
                <w:sz w:val="28"/>
                <w:szCs w:val="28"/>
              </w:rPr>
            </w:pPr>
            <w:r w:rsidRPr="00A069B7">
              <w:rPr>
                <w:rFonts w:eastAsia="宋体"/>
                <w:b/>
                <w:sz w:val="28"/>
                <w:szCs w:val="28"/>
              </w:rPr>
              <w:t>需完成风险管控地块数目</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1</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张家港市</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14</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5</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2</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常熟市</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14</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5</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3</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太仓</w:t>
            </w:r>
            <w:r w:rsidR="008C4C2F" w:rsidRPr="00A069B7">
              <w:rPr>
                <w:rFonts w:eastAsia="宋体"/>
                <w:bCs/>
                <w:sz w:val="28"/>
                <w:szCs w:val="28"/>
              </w:rPr>
              <w:t>市</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44</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16</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4</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昆山</w:t>
            </w:r>
            <w:r w:rsidR="008C4C2F" w:rsidRPr="00A069B7">
              <w:rPr>
                <w:rFonts w:eastAsia="宋体"/>
                <w:bCs/>
                <w:sz w:val="28"/>
                <w:szCs w:val="28"/>
              </w:rPr>
              <w:t>市</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32</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11</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5</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吴江区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16</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6</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6</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吴中区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16</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6</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7</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相城区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58</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20</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8</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姑苏区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18</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6</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9</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工业园区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2</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w:t>
            </w:r>
          </w:p>
        </w:tc>
      </w:tr>
      <w:tr w:rsidR="008C4C2F" w:rsidRPr="00A069B7" w:rsidTr="008C4C2F">
        <w:trPr>
          <w:trHeight w:val="567"/>
          <w:jc w:val="center"/>
        </w:trPr>
        <w:tc>
          <w:tcPr>
            <w:tcW w:w="874" w:type="dxa"/>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Cs/>
                <w:sz w:val="28"/>
                <w:szCs w:val="28"/>
              </w:rPr>
            </w:pPr>
            <w:r w:rsidRPr="00A069B7">
              <w:rPr>
                <w:rFonts w:eastAsia="宋体"/>
                <w:bCs/>
                <w:sz w:val="28"/>
                <w:szCs w:val="28"/>
              </w:rPr>
              <w:t>10</w:t>
            </w:r>
          </w:p>
        </w:tc>
        <w:tc>
          <w:tcPr>
            <w:tcW w:w="1400"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高新区</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10</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Cs/>
                <w:sz w:val="28"/>
                <w:szCs w:val="28"/>
              </w:rPr>
            </w:pPr>
            <w:r w:rsidRPr="00A069B7">
              <w:rPr>
                <w:rFonts w:eastAsia="宋体"/>
                <w:bCs/>
                <w:sz w:val="28"/>
                <w:szCs w:val="28"/>
              </w:rPr>
              <w:t>4</w:t>
            </w:r>
          </w:p>
        </w:tc>
      </w:tr>
      <w:tr w:rsidR="008C4C2F" w:rsidRPr="00A069B7" w:rsidTr="008C4C2F">
        <w:trPr>
          <w:trHeight w:val="567"/>
          <w:jc w:val="center"/>
        </w:trPr>
        <w:tc>
          <w:tcPr>
            <w:tcW w:w="2274" w:type="dxa"/>
            <w:gridSpan w:val="2"/>
            <w:tcBorders>
              <w:top w:val="single" w:sz="4" w:space="0" w:color="auto"/>
              <w:left w:val="single" w:sz="4" w:space="0" w:color="auto"/>
              <w:bottom w:val="single" w:sz="4" w:space="0" w:color="auto"/>
              <w:right w:val="single" w:sz="4" w:space="0" w:color="auto"/>
            </w:tcBorders>
            <w:vAlign w:val="center"/>
          </w:tcPr>
          <w:p w:rsidR="008C4C2F" w:rsidRPr="00A069B7" w:rsidRDefault="008C4C2F" w:rsidP="00650211">
            <w:pPr>
              <w:spacing w:line="580" w:lineRule="exact"/>
              <w:ind w:firstLine="0"/>
              <w:jc w:val="center"/>
              <w:rPr>
                <w:rFonts w:eastAsia="宋体"/>
                <w:b/>
                <w:sz w:val="28"/>
                <w:szCs w:val="28"/>
              </w:rPr>
            </w:pPr>
            <w:r w:rsidRPr="00A069B7">
              <w:rPr>
                <w:rFonts w:eastAsia="宋体"/>
                <w:b/>
                <w:sz w:val="28"/>
                <w:szCs w:val="28"/>
              </w:rPr>
              <w:t>合计</w:t>
            </w:r>
          </w:p>
        </w:tc>
        <w:tc>
          <w:tcPr>
            <w:tcW w:w="3612"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
                <w:sz w:val="28"/>
                <w:szCs w:val="28"/>
              </w:rPr>
            </w:pPr>
            <w:r w:rsidRPr="00A069B7">
              <w:rPr>
                <w:rFonts w:eastAsia="宋体"/>
                <w:b/>
                <w:sz w:val="28"/>
                <w:szCs w:val="28"/>
              </w:rPr>
              <w:t>224</w:t>
            </w:r>
          </w:p>
        </w:tc>
        <w:tc>
          <w:tcPr>
            <w:tcW w:w="3444" w:type="dxa"/>
            <w:tcBorders>
              <w:top w:val="single" w:sz="4" w:space="0" w:color="auto"/>
              <w:left w:val="single" w:sz="4" w:space="0" w:color="auto"/>
              <w:bottom w:val="single" w:sz="4" w:space="0" w:color="auto"/>
              <w:right w:val="single" w:sz="4" w:space="0" w:color="auto"/>
            </w:tcBorders>
            <w:vAlign w:val="center"/>
          </w:tcPr>
          <w:p w:rsidR="008C4C2F" w:rsidRPr="00A069B7" w:rsidRDefault="004079B6" w:rsidP="00650211">
            <w:pPr>
              <w:spacing w:line="580" w:lineRule="exact"/>
              <w:ind w:firstLine="0"/>
              <w:jc w:val="center"/>
              <w:rPr>
                <w:rFonts w:eastAsia="宋体"/>
                <w:b/>
                <w:sz w:val="28"/>
                <w:szCs w:val="28"/>
              </w:rPr>
            </w:pPr>
            <w:r w:rsidRPr="00A069B7">
              <w:rPr>
                <w:rFonts w:eastAsia="宋体"/>
                <w:b/>
                <w:sz w:val="28"/>
                <w:szCs w:val="28"/>
              </w:rPr>
              <w:t>80</w:t>
            </w:r>
          </w:p>
        </w:tc>
      </w:tr>
    </w:tbl>
    <w:p w:rsidR="008C4C2F" w:rsidRPr="00A069B7" w:rsidRDefault="008C4C2F" w:rsidP="00650211">
      <w:pPr>
        <w:widowControl/>
        <w:spacing w:line="580" w:lineRule="exact"/>
        <w:ind w:firstLine="0"/>
        <w:jc w:val="left"/>
        <w:rPr>
          <w:rFonts w:eastAsia="方正黑体_GBK"/>
          <w:szCs w:val="32"/>
        </w:rPr>
      </w:pPr>
    </w:p>
    <w:p w:rsidR="008C4C2F" w:rsidRPr="00A069B7" w:rsidRDefault="008C4C2F" w:rsidP="00650211">
      <w:pPr>
        <w:widowControl/>
        <w:spacing w:line="580" w:lineRule="exact"/>
        <w:ind w:firstLine="0"/>
        <w:jc w:val="left"/>
        <w:rPr>
          <w:rFonts w:eastAsia="方正黑体_GBK"/>
          <w:szCs w:val="32"/>
        </w:rPr>
      </w:pPr>
    </w:p>
    <w:p w:rsidR="008C4C2F" w:rsidRPr="00A069B7" w:rsidRDefault="008C4C2F" w:rsidP="00650211">
      <w:pPr>
        <w:widowControl/>
        <w:spacing w:line="580" w:lineRule="exact"/>
        <w:ind w:firstLine="0"/>
        <w:jc w:val="left"/>
        <w:rPr>
          <w:rFonts w:eastAsia="方正黑体_GBK"/>
          <w:szCs w:val="32"/>
        </w:rPr>
      </w:pPr>
    </w:p>
    <w:p w:rsidR="008C4C2F" w:rsidRPr="00A069B7" w:rsidRDefault="008C4C2F" w:rsidP="00650211">
      <w:pPr>
        <w:widowControl/>
        <w:spacing w:line="580" w:lineRule="exact"/>
        <w:ind w:firstLine="0"/>
        <w:jc w:val="left"/>
        <w:rPr>
          <w:rFonts w:eastAsia="方正黑体_GBK"/>
          <w:szCs w:val="32"/>
        </w:rPr>
      </w:pPr>
    </w:p>
    <w:p w:rsidR="007F0FBA" w:rsidRPr="00A069B7" w:rsidRDefault="007F0FBA" w:rsidP="00650211">
      <w:pPr>
        <w:pStyle w:val="a0"/>
        <w:spacing w:line="580" w:lineRule="exact"/>
      </w:pPr>
    </w:p>
    <w:p w:rsidR="007F0FBA" w:rsidRPr="00A069B7" w:rsidRDefault="007F0FBA" w:rsidP="00650211">
      <w:pPr>
        <w:spacing w:line="580" w:lineRule="exact"/>
        <w:ind w:firstLine="0"/>
        <w:rPr>
          <w:rFonts w:eastAsia="方正黑体_GBK"/>
          <w:szCs w:val="32"/>
        </w:rPr>
      </w:pPr>
    </w:p>
    <w:p w:rsidR="008C4C2F" w:rsidRPr="00A069B7" w:rsidRDefault="008C4C2F" w:rsidP="00650211">
      <w:pPr>
        <w:spacing w:line="580" w:lineRule="exact"/>
        <w:ind w:firstLine="0"/>
        <w:rPr>
          <w:rFonts w:eastAsia="方正黑体_GBK"/>
          <w:szCs w:val="32"/>
        </w:rPr>
      </w:pPr>
      <w:r w:rsidRPr="00A069B7">
        <w:rPr>
          <w:rFonts w:eastAsia="方正黑体_GBK"/>
          <w:szCs w:val="32"/>
        </w:rPr>
        <w:lastRenderedPageBreak/>
        <w:t>附件</w:t>
      </w:r>
      <w:r w:rsidR="007F0FBA" w:rsidRPr="00A069B7">
        <w:rPr>
          <w:rFonts w:eastAsia="方正黑体_GBK"/>
          <w:szCs w:val="32"/>
        </w:rPr>
        <w:t>3</w:t>
      </w:r>
    </w:p>
    <w:p w:rsidR="008C4C2F" w:rsidRPr="00A069B7" w:rsidRDefault="008C4C2F" w:rsidP="00650211">
      <w:pPr>
        <w:widowControl/>
        <w:tabs>
          <w:tab w:val="left" w:pos="9193"/>
          <w:tab w:val="left" w:pos="9827"/>
        </w:tabs>
        <w:spacing w:line="580" w:lineRule="exact"/>
        <w:ind w:firstLine="0"/>
        <w:jc w:val="center"/>
        <w:rPr>
          <w:rFonts w:eastAsia="方正小标宋_GBK"/>
          <w:sz w:val="44"/>
        </w:rPr>
      </w:pPr>
      <w:r w:rsidRPr="00A069B7">
        <w:rPr>
          <w:rFonts w:eastAsia="方正小标宋_GBK"/>
          <w:sz w:val="44"/>
        </w:rPr>
        <w:t>2023</w:t>
      </w:r>
      <w:r w:rsidRPr="00A069B7">
        <w:rPr>
          <w:rFonts w:eastAsia="方正小标宋_GBK"/>
          <w:sz w:val="44"/>
        </w:rPr>
        <w:t>年</w:t>
      </w:r>
      <w:r w:rsidR="007F0FBA" w:rsidRPr="00A069B7">
        <w:rPr>
          <w:rFonts w:eastAsia="方正小标宋_GBK"/>
          <w:sz w:val="44"/>
        </w:rPr>
        <w:t>苏州市</w:t>
      </w:r>
      <w:r w:rsidRPr="00A069B7">
        <w:rPr>
          <w:rFonts w:eastAsia="方正小标宋_GBK"/>
          <w:sz w:val="44"/>
        </w:rPr>
        <w:t>农田排灌系统生态化改造项目</w:t>
      </w:r>
    </w:p>
    <w:p w:rsidR="008C4C2F" w:rsidRPr="00A069B7" w:rsidRDefault="008C4C2F" w:rsidP="00650211">
      <w:pPr>
        <w:widowControl/>
        <w:tabs>
          <w:tab w:val="left" w:pos="9193"/>
          <w:tab w:val="left" w:pos="9827"/>
        </w:tabs>
        <w:spacing w:line="580" w:lineRule="exact"/>
        <w:ind w:firstLine="0"/>
        <w:jc w:val="center"/>
        <w:rPr>
          <w:rFonts w:eastAsia="方正小标宋_GBK"/>
          <w:sz w:val="44"/>
        </w:rPr>
      </w:pPr>
      <w:r w:rsidRPr="00A069B7">
        <w:rPr>
          <w:rFonts w:eastAsia="方正小标宋_GBK"/>
          <w:sz w:val="44"/>
        </w:rPr>
        <w:t>任务分解表</w:t>
      </w:r>
    </w:p>
    <w:p w:rsidR="00F04D93" w:rsidRPr="00A069B7" w:rsidRDefault="00F04D93" w:rsidP="00F04D93">
      <w:pPr>
        <w:pStyle w:val="a0"/>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7"/>
        <w:gridCol w:w="849"/>
        <w:gridCol w:w="1289"/>
        <w:gridCol w:w="1200"/>
        <w:gridCol w:w="1200"/>
        <w:gridCol w:w="4095"/>
      </w:tblGrid>
      <w:tr w:rsidR="003B5C13" w:rsidRPr="00A069B7" w:rsidTr="003B5C13">
        <w:tc>
          <w:tcPr>
            <w:tcW w:w="212" w:type="pct"/>
            <w:vAlign w:val="center"/>
          </w:tcPr>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序号</w:t>
            </w:r>
          </w:p>
        </w:tc>
        <w:tc>
          <w:tcPr>
            <w:tcW w:w="405" w:type="pct"/>
            <w:vAlign w:val="center"/>
          </w:tcPr>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县（市、区）</w:t>
            </w:r>
          </w:p>
        </w:tc>
        <w:tc>
          <w:tcPr>
            <w:tcW w:w="733" w:type="pct"/>
            <w:vAlign w:val="center"/>
          </w:tcPr>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项目名称</w:t>
            </w:r>
          </w:p>
        </w:tc>
        <w:tc>
          <w:tcPr>
            <w:tcW w:w="684" w:type="pct"/>
            <w:vAlign w:val="center"/>
          </w:tcPr>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建设地点</w:t>
            </w:r>
          </w:p>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（乡镇、村）</w:t>
            </w:r>
          </w:p>
        </w:tc>
        <w:tc>
          <w:tcPr>
            <w:tcW w:w="684" w:type="pct"/>
            <w:vAlign w:val="center"/>
          </w:tcPr>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生态化改造面积（亩）</w:t>
            </w:r>
          </w:p>
        </w:tc>
        <w:tc>
          <w:tcPr>
            <w:tcW w:w="2281" w:type="pct"/>
            <w:vAlign w:val="center"/>
          </w:tcPr>
          <w:p w:rsidR="003B5C13" w:rsidRPr="00A069B7" w:rsidRDefault="003B5C13" w:rsidP="00BE3FDA">
            <w:pPr>
              <w:widowControl/>
              <w:snapToGrid/>
              <w:spacing w:line="360" w:lineRule="exact"/>
              <w:ind w:firstLine="0"/>
              <w:jc w:val="center"/>
              <w:rPr>
                <w:rFonts w:eastAsia="宋体"/>
                <w:b/>
                <w:bCs/>
                <w:kern w:val="2"/>
                <w:sz w:val="21"/>
                <w:szCs w:val="21"/>
              </w:rPr>
            </w:pPr>
            <w:r w:rsidRPr="00A069B7">
              <w:rPr>
                <w:rFonts w:eastAsia="宋体"/>
                <w:b/>
                <w:bCs/>
                <w:kern w:val="2"/>
                <w:sz w:val="21"/>
                <w:szCs w:val="21"/>
              </w:rPr>
              <w:t>建设内容及规模</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1</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张家港市</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2022</w:t>
            </w:r>
            <w:r w:rsidRPr="00A069B7">
              <w:rPr>
                <w:rFonts w:eastAsia="宋体"/>
                <w:sz w:val="21"/>
                <w:szCs w:val="21"/>
              </w:rPr>
              <w:t>年度南丰镇高标准农田改造提升项目（高效节水）</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南丰镇永联村、和平村</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1800</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主要建设内容</w:t>
            </w:r>
            <w:r w:rsidRPr="00A069B7">
              <w:rPr>
                <w:rFonts w:eastAsia="宋体"/>
                <w:sz w:val="21"/>
                <w:szCs w:val="21"/>
              </w:rPr>
              <w:t>:</w:t>
            </w:r>
            <w:r w:rsidRPr="00A069B7">
              <w:rPr>
                <w:rFonts w:eastAsia="宋体"/>
                <w:sz w:val="21"/>
                <w:szCs w:val="21"/>
              </w:rPr>
              <w:t>永联村泵站改造提升</w:t>
            </w:r>
            <w:r w:rsidRPr="00A069B7">
              <w:rPr>
                <w:rFonts w:eastAsia="宋体"/>
                <w:sz w:val="21"/>
                <w:szCs w:val="21"/>
              </w:rPr>
              <w:t>5</w:t>
            </w:r>
            <w:r w:rsidRPr="00A069B7">
              <w:rPr>
                <w:rFonts w:eastAsia="宋体"/>
                <w:sz w:val="21"/>
                <w:szCs w:val="21"/>
              </w:rPr>
              <w:t>座，和平村新建泵站</w:t>
            </w:r>
            <w:r w:rsidRPr="00A069B7">
              <w:rPr>
                <w:rFonts w:eastAsia="宋体"/>
                <w:sz w:val="21"/>
                <w:szCs w:val="21"/>
              </w:rPr>
              <w:t>2</w:t>
            </w:r>
            <w:r w:rsidRPr="00A069B7">
              <w:rPr>
                <w:rFonts w:eastAsia="宋体"/>
                <w:sz w:val="21"/>
                <w:szCs w:val="21"/>
              </w:rPr>
              <w:t>座；新建生态排水沟</w:t>
            </w:r>
            <w:r w:rsidRPr="00A069B7">
              <w:rPr>
                <w:rFonts w:eastAsia="宋体"/>
                <w:sz w:val="21"/>
                <w:szCs w:val="21"/>
              </w:rPr>
              <w:t>6.80km</w:t>
            </w:r>
            <w:r w:rsidRPr="00A069B7">
              <w:rPr>
                <w:rFonts w:eastAsia="宋体"/>
                <w:sz w:val="21"/>
                <w:szCs w:val="21"/>
              </w:rPr>
              <w:t>，</w:t>
            </w:r>
            <w:r w:rsidRPr="00A069B7">
              <w:rPr>
                <w:rFonts w:eastAsia="宋体"/>
                <w:sz w:val="21"/>
                <w:szCs w:val="21"/>
              </w:rPr>
              <w:t>U</w:t>
            </w:r>
            <w:r w:rsidRPr="00A069B7">
              <w:rPr>
                <w:rFonts w:eastAsia="宋体"/>
                <w:sz w:val="21"/>
                <w:szCs w:val="21"/>
              </w:rPr>
              <w:t>型排水沟</w:t>
            </w:r>
            <w:r w:rsidRPr="00A069B7">
              <w:rPr>
                <w:rFonts w:eastAsia="宋体"/>
                <w:sz w:val="21"/>
                <w:szCs w:val="21"/>
              </w:rPr>
              <w:t>1.69km</w:t>
            </w:r>
            <w:r w:rsidRPr="00A069B7">
              <w:rPr>
                <w:rFonts w:eastAsia="宋体"/>
                <w:sz w:val="21"/>
                <w:szCs w:val="21"/>
              </w:rPr>
              <w:t>，新建低压管道</w:t>
            </w:r>
            <w:r w:rsidRPr="00A069B7">
              <w:rPr>
                <w:rFonts w:eastAsia="宋体"/>
                <w:sz w:val="21"/>
                <w:szCs w:val="21"/>
              </w:rPr>
              <w:t>8.67km</w:t>
            </w:r>
            <w:r w:rsidRPr="00A069B7">
              <w:rPr>
                <w:rFonts w:eastAsia="宋体"/>
                <w:sz w:val="21"/>
                <w:szCs w:val="21"/>
              </w:rPr>
              <w:t>，改建</w:t>
            </w:r>
            <w:r w:rsidRPr="00A069B7">
              <w:rPr>
                <w:rFonts w:eastAsia="宋体"/>
                <w:sz w:val="21"/>
                <w:szCs w:val="21"/>
              </w:rPr>
              <w:t>1.3m</w:t>
            </w:r>
            <w:r w:rsidRPr="00A069B7">
              <w:rPr>
                <w:rFonts w:eastAsia="宋体"/>
                <w:sz w:val="21"/>
                <w:szCs w:val="21"/>
              </w:rPr>
              <w:t>宽硬质路</w:t>
            </w:r>
            <w:r w:rsidRPr="00A069B7">
              <w:rPr>
                <w:rFonts w:eastAsia="宋体"/>
                <w:sz w:val="21"/>
                <w:szCs w:val="21"/>
              </w:rPr>
              <w:t>7.41km</w:t>
            </w:r>
            <w:r w:rsidRPr="00A069B7">
              <w:rPr>
                <w:rFonts w:eastAsia="宋体"/>
                <w:sz w:val="21"/>
                <w:szCs w:val="21"/>
              </w:rPr>
              <w:t>，新建</w:t>
            </w:r>
            <w:r w:rsidRPr="00A069B7">
              <w:rPr>
                <w:rFonts w:eastAsia="宋体"/>
                <w:sz w:val="21"/>
                <w:szCs w:val="21"/>
              </w:rPr>
              <w:t>2m</w:t>
            </w:r>
            <w:r w:rsidRPr="00A069B7">
              <w:rPr>
                <w:rFonts w:eastAsia="宋体"/>
                <w:sz w:val="21"/>
                <w:szCs w:val="21"/>
              </w:rPr>
              <w:t>宽硬质路</w:t>
            </w:r>
            <w:r w:rsidRPr="00A069B7">
              <w:rPr>
                <w:rFonts w:eastAsia="宋体"/>
                <w:sz w:val="21"/>
                <w:szCs w:val="21"/>
              </w:rPr>
              <w:t>1.23km</w:t>
            </w:r>
            <w:r w:rsidRPr="00A069B7">
              <w:rPr>
                <w:rFonts w:eastAsia="宋体"/>
                <w:sz w:val="21"/>
                <w:szCs w:val="21"/>
              </w:rPr>
              <w:t>，新建</w:t>
            </w:r>
            <w:r w:rsidRPr="00A069B7">
              <w:rPr>
                <w:rFonts w:eastAsia="宋体"/>
                <w:sz w:val="21"/>
                <w:szCs w:val="21"/>
              </w:rPr>
              <w:t>5m</w:t>
            </w:r>
            <w:r w:rsidRPr="00A069B7">
              <w:rPr>
                <w:rFonts w:eastAsia="宋体"/>
                <w:sz w:val="21"/>
                <w:szCs w:val="21"/>
              </w:rPr>
              <w:t>宽硬质路</w:t>
            </w:r>
            <w:r w:rsidRPr="00A069B7">
              <w:rPr>
                <w:rFonts w:eastAsia="宋体"/>
                <w:sz w:val="21"/>
                <w:szCs w:val="21"/>
              </w:rPr>
              <w:t>15m</w:t>
            </w:r>
            <w:r w:rsidRPr="00A069B7">
              <w:rPr>
                <w:rFonts w:eastAsia="宋体"/>
                <w:sz w:val="21"/>
                <w:szCs w:val="21"/>
              </w:rPr>
              <w:t>，以及配套渠系建筑物生态退水、智能化措施。</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常熟市</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2022</w:t>
            </w:r>
            <w:r w:rsidRPr="00A069B7">
              <w:rPr>
                <w:rFonts w:eastAsia="宋体"/>
                <w:sz w:val="21"/>
                <w:szCs w:val="21"/>
              </w:rPr>
              <w:t>年度常熟市常福街道（蜂蚁村、压路机村）优质稻米高质量发展示范区建设项目</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常福街道蜂蚁村、压路机村</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1238</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沿农田退水路线建设前置净化沟</w:t>
            </w:r>
            <w:r w:rsidRPr="00A069B7">
              <w:rPr>
                <w:rFonts w:eastAsia="宋体"/>
                <w:sz w:val="21"/>
                <w:szCs w:val="21"/>
              </w:rPr>
              <w:t>1.53</w:t>
            </w:r>
            <w:r w:rsidRPr="00A069B7">
              <w:rPr>
                <w:rFonts w:eastAsia="宋体"/>
                <w:sz w:val="21"/>
                <w:szCs w:val="21"/>
              </w:rPr>
              <w:t>公里、生态排水沟</w:t>
            </w:r>
            <w:r w:rsidRPr="00A069B7">
              <w:rPr>
                <w:rFonts w:eastAsia="宋体"/>
                <w:sz w:val="21"/>
                <w:szCs w:val="21"/>
              </w:rPr>
              <w:t>2.58</w:t>
            </w:r>
            <w:r w:rsidRPr="00A069B7">
              <w:rPr>
                <w:rFonts w:eastAsia="宋体"/>
                <w:sz w:val="21"/>
                <w:szCs w:val="21"/>
              </w:rPr>
              <w:t>公里，拦截农业面源污染；同步利用现有河道建设</w:t>
            </w:r>
            <w:r w:rsidRPr="00A069B7">
              <w:rPr>
                <w:rFonts w:eastAsia="宋体"/>
                <w:sz w:val="21"/>
                <w:szCs w:val="21"/>
              </w:rPr>
              <w:t>4</w:t>
            </w:r>
            <w:r w:rsidRPr="00A069B7">
              <w:rPr>
                <w:rFonts w:eastAsia="宋体"/>
                <w:sz w:val="21"/>
                <w:szCs w:val="21"/>
              </w:rPr>
              <w:t>个肥水收集池、</w:t>
            </w:r>
            <w:r w:rsidRPr="00A069B7">
              <w:rPr>
                <w:rFonts w:eastAsia="宋体"/>
                <w:sz w:val="21"/>
                <w:szCs w:val="21"/>
              </w:rPr>
              <w:t>1</w:t>
            </w:r>
            <w:r w:rsidRPr="00A069B7">
              <w:rPr>
                <w:rFonts w:eastAsia="宋体"/>
                <w:sz w:val="21"/>
                <w:szCs w:val="21"/>
              </w:rPr>
              <w:t>个生态塘，生态塘内实施清淤疏浚，设置亲水坡及浅岛，布置适量喷泉曝气机，并种植相关水生植物。通过肥水收集池及生态塘收集氮磷养分浓度较高的地表径流，并利用水生植物对氮磷进行吸附、吸收和转化，实现水体循环利用。</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3</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太仓市</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2023</w:t>
            </w:r>
            <w:r w:rsidRPr="00A069B7">
              <w:rPr>
                <w:rFonts w:eastAsia="宋体"/>
                <w:sz w:val="21"/>
                <w:szCs w:val="21"/>
              </w:rPr>
              <w:t>年度苏州市太仓市娄东街道花北社区高标准农田建设项目</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娄东街道</w:t>
            </w:r>
          </w:p>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花北社区</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212</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1050</w:t>
            </w:r>
            <w:r w:rsidRPr="00A069B7">
              <w:rPr>
                <w:rFonts w:eastAsia="宋体"/>
                <w:sz w:val="21"/>
                <w:szCs w:val="21"/>
              </w:rPr>
              <w:t>米排水农沟收集农田尾水，经初次沉淀过滤，汇集于</w:t>
            </w:r>
            <w:r w:rsidRPr="00A069B7">
              <w:rPr>
                <w:rFonts w:eastAsia="宋体"/>
                <w:sz w:val="21"/>
                <w:szCs w:val="21"/>
              </w:rPr>
              <w:t>330</w:t>
            </w:r>
            <w:r w:rsidRPr="00A069B7">
              <w:rPr>
                <w:rFonts w:eastAsia="宋体"/>
                <w:sz w:val="21"/>
                <w:szCs w:val="21"/>
              </w:rPr>
              <w:t>米生态排水渠中，通过生态排水渠侧壁及渠底的绿植对污染物的吸附，进一步净化水质后，排入生态排水渠末端的沉沙池或溢流坝。</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4</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太仓市</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2022</w:t>
            </w:r>
            <w:r w:rsidRPr="00A069B7">
              <w:rPr>
                <w:rFonts w:eastAsia="宋体"/>
                <w:sz w:val="21"/>
                <w:szCs w:val="21"/>
              </w:rPr>
              <w:t>年太仓市璜泾镇雅鹿、杨漕、新华村高标准农田改造提升项目</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璜泾镇雅鹿村、杨漕村、新华村</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615</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农田尾水汇集于</w:t>
            </w:r>
            <w:r w:rsidRPr="00A069B7">
              <w:rPr>
                <w:rFonts w:eastAsia="宋体"/>
                <w:sz w:val="21"/>
                <w:szCs w:val="21"/>
              </w:rPr>
              <w:t>3490</w:t>
            </w:r>
            <w:r w:rsidRPr="00A069B7">
              <w:rPr>
                <w:rFonts w:eastAsia="宋体"/>
                <w:sz w:val="21"/>
                <w:szCs w:val="21"/>
              </w:rPr>
              <w:t>米生态排水渠中，通过生态排水渠侧壁及渠底的绿植对污染物的吸附，进一步净化水质后，排入生态排水渠末端的沉沙池或溢流坝，最后流入河道内，可经灌溉泵站输送至农田循环利用。</w:t>
            </w:r>
          </w:p>
        </w:tc>
      </w:tr>
      <w:tr w:rsidR="003B5C13" w:rsidRPr="00A069B7" w:rsidTr="009012ED">
        <w:trPr>
          <w:trHeight w:val="2646"/>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lastRenderedPageBreak/>
              <w:t>5</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昆山市</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2022</w:t>
            </w:r>
            <w:r w:rsidRPr="00A069B7">
              <w:rPr>
                <w:rFonts w:eastAsia="宋体"/>
                <w:sz w:val="21"/>
                <w:szCs w:val="21"/>
              </w:rPr>
              <w:t>年度农业示范区种业实验（前进村）项目高村前农田改造提升项目</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千灯镇前进村</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468</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构建</w:t>
            </w:r>
            <w:r w:rsidRPr="00A069B7">
              <w:rPr>
                <w:rFonts w:eastAsia="宋体"/>
                <w:sz w:val="21"/>
                <w:szCs w:val="21"/>
              </w:rPr>
              <w:t>“</w:t>
            </w:r>
            <w:r w:rsidRPr="00A069B7">
              <w:rPr>
                <w:rFonts w:eastAsia="宋体"/>
                <w:sz w:val="21"/>
                <w:szCs w:val="21"/>
              </w:rPr>
              <w:t>农田</w:t>
            </w:r>
            <w:r w:rsidRPr="00A069B7">
              <w:rPr>
                <w:rFonts w:eastAsia="宋体"/>
                <w:sz w:val="21"/>
                <w:szCs w:val="21"/>
              </w:rPr>
              <w:t>→</w:t>
            </w:r>
            <w:r w:rsidRPr="00A069B7">
              <w:rPr>
                <w:rFonts w:eastAsia="宋体"/>
                <w:sz w:val="21"/>
                <w:szCs w:val="21"/>
              </w:rPr>
              <w:t>排水沟</w:t>
            </w:r>
            <w:r w:rsidRPr="00A069B7">
              <w:rPr>
                <w:rFonts w:eastAsia="宋体"/>
                <w:sz w:val="21"/>
                <w:szCs w:val="21"/>
              </w:rPr>
              <w:t>→</w:t>
            </w:r>
            <w:r w:rsidRPr="00A069B7">
              <w:rPr>
                <w:rFonts w:eastAsia="宋体"/>
                <w:sz w:val="21"/>
                <w:szCs w:val="21"/>
              </w:rPr>
              <w:t>尾水塘</w:t>
            </w:r>
            <w:r w:rsidRPr="00A069B7">
              <w:rPr>
                <w:rFonts w:eastAsia="宋体"/>
                <w:sz w:val="21"/>
                <w:szCs w:val="21"/>
              </w:rPr>
              <w:t>→</w:t>
            </w:r>
            <w:r w:rsidRPr="00A069B7">
              <w:rPr>
                <w:rFonts w:eastAsia="宋体"/>
                <w:sz w:val="21"/>
                <w:szCs w:val="21"/>
              </w:rPr>
              <w:t>农田</w:t>
            </w:r>
            <w:r w:rsidRPr="00A069B7">
              <w:rPr>
                <w:rFonts w:eastAsia="宋体"/>
                <w:sz w:val="21"/>
                <w:szCs w:val="21"/>
              </w:rPr>
              <w:t>”</w:t>
            </w:r>
            <w:r w:rsidRPr="00A069B7">
              <w:rPr>
                <w:rFonts w:eastAsia="宋体"/>
                <w:sz w:val="21"/>
                <w:szCs w:val="21"/>
              </w:rPr>
              <w:t>农田用水循环利用工程。农田尾水流经排水沟完成</w:t>
            </w:r>
            <w:r w:rsidRPr="00A069B7">
              <w:rPr>
                <w:rFonts w:eastAsia="宋体"/>
                <w:sz w:val="21"/>
                <w:szCs w:val="21"/>
              </w:rPr>
              <w:t>“</w:t>
            </w:r>
            <w:r w:rsidRPr="00A069B7">
              <w:rPr>
                <w:rFonts w:eastAsia="宋体"/>
                <w:sz w:val="21"/>
                <w:szCs w:val="21"/>
              </w:rPr>
              <w:t>一级</w:t>
            </w:r>
            <w:r w:rsidRPr="00A069B7">
              <w:rPr>
                <w:rFonts w:eastAsia="宋体"/>
                <w:sz w:val="21"/>
                <w:szCs w:val="21"/>
              </w:rPr>
              <w:t>”</w:t>
            </w:r>
            <w:r w:rsidRPr="00A069B7">
              <w:rPr>
                <w:rFonts w:eastAsia="宋体"/>
                <w:sz w:val="21"/>
                <w:szCs w:val="21"/>
              </w:rPr>
              <w:t>生态净化，沟道采用土沟结合生态浮岛，浮岛内种植菖蒲、旱伞草、美人蕉等水生植物；经生态排水沟净化后，自流进入尾水塘进行</w:t>
            </w:r>
            <w:r w:rsidRPr="00A069B7">
              <w:rPr>
                <w:rFonts w:eastAsia="宋体"/>
                <w:sz w:val="21"/>
                <w:szCs w:val="21"/>
              </w:rPr>
              <w:t>“</w:t>
            </w:r>
            <w:r w:rsidRPr="00A069B7">
              <w:rPr>
                <w:rFonts w:eastAsia="宋体"/>
                <w:sz w:val="21"/>
                <w:szCs w:val="21"/>
              </w:rPr>
              <w:t>二级</w:t>
            </w:r>
            <w:r w:rsidRPr="00A069B7">
              <w:rPr>
                <w:rFonts w:eastAsia="宋体"/>
                <w:sz w:val="21"/>
                <w:szCs w:val="21"/>
              </w:rPr>
              <w:t>”</w:t>
            </w:r>
            <w:r w:rsidRPr="00A069B7">
              <w:rPr>
                <w:rFonts w:eastAsia="宋体"/>
                <w:sz w:val="21"/>
                <w:szCs w:val="21"/>
              </w:rPr>
              <w:t>净化。尾水塘原则上以</w:t>
            </w:r>
            <w:r w:rsidRPr="00A069B7">
              <w:rPr>
                <w:rFonts w:eastAsia="宋体"/>
                <w:sz w:val="21"/>
                <w:szCs w:val="21"/>
              </w:rPr>
              <w:t>56:1</w:t>
            </w:r>
            <w:r w:rsidRPr="00A069B7">
              <w:rPr>
                <w:rFonts w:eastAsia="宋体"/>
                <w:sz w:val="21"/>
                <w:szCs w:val="21"/>
              </w:rPr>
              <w:t>配比建设，塘内种植挺水植物（如茭白、美人蕉等）和浮水植物（如水浮莲、大红菱菜等），利用植物吸附氮、磷作用完成第二道净化。</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6</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吴江区</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2023</w:t>
            </w:r>
            <w:r w:rsidRPr="00A069B7">
              <w:rPr>
                <w:rFonts w:eastAsia="宋体"/>
                <w:sz w:val="21"/>
                <w:szCs w:val="21"/>
              </w:rPr>
              <w:t>年度苏州市吴江区平望镇上横村高标准农田建设项目（新建）</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平望镇上横村</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650</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建设高标准农田</w:t>
            </w:r>
            <w:r w:rsidRPr="00A069B7">
              <w:rPr>
                <w:rFonts w:eastAsia="宋体"/>
                <w:sz w:val="21"/>
                <w:szCs w:val="21"/>
              </w:rPr>
              <w:t>650</w:t>
            </w:r>
            <w:r w:rsidRPr="00A069B7">
              <w:rPr>
                <w:rFonts w:eastAsia="宋体"/>
                <w:sz w:val="21"/>
                <w:szCs w:val="21"/>
              </w:rPr>
              <w:t>亩，其中低压管道灌溉面积</w:t>
            </w:r>
            <w:r w:rsidRPr="00A069B7">
              <w:rPr>
                <w:rFonts w:eastAsia="宋体"/>
                <w:sz w:val="21"/>
                <w:szCs w:val="21"/>
              </w:rPr>
              <w:t>500</w:t>
            </w:r>
            <w:r w:rsidRPr="00A069B7">
              <w:rPr>
                <w:rFonts w:eastAsia="宋体"/>
                <w:sz w:val="21"/>
                <w:szCs w:val="21"/>
              </w:rPr>
              <w:t>亩，建设生态衬砌排渠</w:t>
            </w:r>
            <w:r w:rsidRPr="00A069B7">
              <w:rPr>
                <w:rFonts w:eastAsia="宋体"/>
                <w:sz w:val="21"/>
                <w:szCs w:val="21"/>
              </w:rPr>
              <w:t>1.5km</w:t>
            </w:r>
            <w:r w:rsidRPr="00A069B7">
              <w:rPr>
                <w:rFonts w:eastAsia="宋体"/>
                <w:sz w:val="21"/>
                <w:szCs w:val="21"/>
              </w:rPr>
              <w:t>、生态土沟</w:t>
            </w:r>
            <w:r w:rsidRPr="00A069B7">
              <w:rPr>
                <w:rFonts w:eastAsia="宋体"/>
                <w:sz w:val="21"/>
                <w:szCs w:val="21"/>
              </w:rPr>
              <w:t>4.4km</w:t>
            </w:r>
            <w:r w:rsidRPr="00A069B7">
              <w:rPr>
                <w:rFonts w:eastAsia="宋体"/>
                <w:sz w:val="21"/>
                <w:szCs w:val="21"/>
              </w:rPr>
              <w:t>，建设农田排水缓冲区</w:t>
            </w:r>
            <w:r w:rsidRPr="00A069B7">
              <w:rPr>
                <w:rFonts w:eastAsia="宋体"/>
                <w:sz w:val="21"/>
                <w:szCs w:val="21"/>
              </w:rPr>
              <w:t>1</w:t>
            </w:r>
            <w:r w:rsidRPr="00A069B7">
              <w:rPr>
                <w:rFonts w:eastAsia="宋体"/>
                <w:sz w:val="21"/>
                <w:szCs w:val="21"/>
              </w:rPr>
              <w:t>处。</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7</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吴中区</w:t>
            </w:r>
          </w:p>
        </w:tc>
        <w:tc>
          <w:tcPr>
            <w:tcW w:w="733"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苏州市吴中区光福镇游湖现代农业园区高标准农田改造提升示范区项目</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光福镇迂里村</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500</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建设生态沟渠约</w:t>
            </w:r>
            <w:r w:rsidRPr="00A069B7">
              <w:rPr>
                <w:rFonts w:eastAsia="宋体"/>
                <w:sz w:val="21"/>
                <w:szCs w:val="21"/>
              </w:rPr>
              <w:t>3000</w:t>
            </w:r>
            <w:r w:rsidRPr="00A069B7">
              <w:rPr>
                <w:rFonts w:eastAsia="宋体"/>
                <w:sz w:val="21"/>
                <w:szCs w:val="21"/>
              </w:rPr>
              <w:t>米</w:t>
            </w:r>
          </w:p>
        </w:tc>
      </w:tr>
      <w:tr w:rsidR="003B5C13" w:rsidRPr="00A069B7" w:rsidTr="003B5C13">
        <w:trPr>
          <w:trHeight w:val="454"/>
        </w:trPr>
        <w:tc>
          <w:tcPr>
            <w:tcW w:w="212"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8</w:t>
            </w:r>
          </w:p>
        </w:tc>
        <w:tc>
          <w:tcPr>
            <w:tcW w:w="405"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相城区</w:t>
            </w:r>
          </w:p>
        </w:tc>
        <w:tc>
          <w:tcPr>
            <w:tcW w:w="733"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苏州工业园区苏相合作区开发有限公司永昌泾社区、卫星社区高标准农田改造提升项目</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漕湖街道卫星社区、永昌泾社区</w:t>
            </w:r>
          </w:p>
        </w:tc>
        <w:tc>
          <w:tcPr>
            <w:tcW w:w="684" w:type="pct"/>
            <w:vAlign w:val="center"/>
          </w:tcPr>
          <w:p w:rsidR="003B5C13" w:rsidRPr="00A069B7" w:rsidRDefault="003B5C13" w:rsidP="00BE3FDA">
            <w:pPr>
              <w:widowControl/>
              <w:snapToGrid/>
              <w:spacing w:line="300" w:lineRule="exact"/>
              <w:ind w:firstLine="0"/>
              <w:jc w:val="center"/>
              <w:rPr>
                <w:rFonts w:eastAsia="宋体"/>
                <w:sz w:val="21"/>
                <w:szCs w:val="21"/>
              </w:rPr>
            </w:pPr>
            <w:r w:rsidRPr="00A069B7">
              <w:rPr>
                <w:rFonts w:eastAsia="宋体"/>
                <w:sz w:val="21"/>
                <w:szCs w:val="21"/>
              </w:rPr>
              <w:t>974.57</w:t>
            </w:r>
          </w:p>
        </w:tc>
        <w:tc>
          <w:tcPr>
            <w:tcW w:w="2281" w:type="pct"/>
            <w:vAlign w:val="center"/>
          </w:tcPr>
          <w:p w:rsidR="003B5C13" w:rsidRPr="00A069B7" w:rsidRDefault="003B5C13" w:rsidP="00BE3FDA">
            <w:pPr>
              <w:widowControl/>
              <w:snapToGrid/>
              <w:spacing w:line="300" w:lineRule="exact"/>
              <w:ind w:firstLine="0"/>
              <w:jc w:val="left"/>
              <w:rPr>
                <w:rFonts w:eastAsia="宋体"/>
                <w:sz w:val="21"/>
                <w:szCs w:val="21"/>
              </w:rPr>
            </w:pPr>
            <w:r w:rsidRPr="00A069B7">
              <w:rPr>
                <w:rFonts w:eastAsia="宋体"/>
                <w:sz w:val="21"/>
                <w:szCs w:val="21"/>
              </w:rPr>
              <w:t>项目建设规模</w:t>
            </w:r>
            <w:r w:rsidRPr="00A069B7">
              <w:rPr>
                <w:rFonts w:eastAsia="宋体"/>
                <w:sz w:val="21"/>
                <w:szCs w:val="21"/>
              </w:rPr>
              <w:t>974.57</w:t>
            </w:r>
            <w:r w:rsidRPr="00A069B7">
              <w:rPr>
                <w:rFonts w:eastAsia="宋体"/>
                <w:sz w:val="21"/>
                <w:szCs w:val="21"/>
              </w:rPr>
              <w:t>亩，建设内容包括新建一体化预制泵站</w:t>
            </w:r>
            <w:r w:rsidRPr="00A069B7">
              <w:rPr>
                <w:rFonts w:eastAsia="宋体"/>
                <w:sz w:val="21"/>
                <w:szCs w:val="21"/>
              </w:rPr>
              <w:t>4</w:t>
            </w:r>
            <w:r w:rsidRPr="00A069B7">
              <w:rPr>
                <w:rFonts w:eastAsia="宋体"/>
                <w:sz w:val="21"/>
                <w:szCs w:val="21"/>
              </w:rPr>
              <w:t>座、移动泵</w:t>
            </w:r>
            <w:r w:rsidRPr="00A069B7">
              <w:rPr>
                <w:rFonts w:eastAsia="宋体"/>
                <w:sz w:val="21"/>
                <w:szCs w:val="21"/>
              </w:rPr>
              <w:t>1</w:t>
            </w:r>
            <w:r w:rsidRPr="00A069B7">
              <w:rPr>
                <w:rFonts w:eastAsia="宋体"/>
                <w:sz w:val="21"/>
                <w:szCs w:val="21"/>
              </w:rPr>
              <w:t>处、灌溉低压管道</w:t>
            </w:r>
            <w:r w:rsidRPr="00A069B7">
              <w:rPr>
                <w:rFonts w:eastAsia="宋体"/>
                <w:sz w:val="21"/>
                <w:szCs w:val="21"/>
              </w:rPr>
              <w:t>4834</w:t>
            </w:r>
            <w:r w:rsidRPr="00A069B7">
              <w:rPr>
                <w:rFonts w:eastAsia="宋体"/>
                <w:sz w:val="21"/>
                <w:szCs w:val="21"/>
              </w:rPr>
              <w:t>米、生态护坡砖排渠</w:t>
            </w:r>
            <w:r w:rsidRPr="00A069B7">
              <w:rPr>
                <w:rFonts w:eastAsia="宋体"/>
                <w:sz w:val="21"/>
                <w:szCs w:val="21"/>
              </w:rPr>
              <w:t>2572</w:t>
            </w:r>
            <w:r w:rsidRPr="00A069B7">
              <w:rPr>
                <w:rFonts w:eastAsia="宋体"/>
                <w:sz w:val="21"/>
                <w:szCs w:val="21"/>
              </w:rPr>
              <w:t>米、旧楼板排渠</w:t>
            </w:r>
            <w:r w:rsidRPr="00A069B7">
              <w:rPr>
                <w:rFonts w:eastAsia="宋体"/>
                <w:sz w:val="21"/>
                <w:szCs w:val="21"/>
              </w:rPr>
              <w:t>138</w:t>
            </w:r>
            <w:r w:rsidRPr="00A069B7">
              <w:rPr>
                <w:rFonts w:eastAsia="宋体"/>
                <w:sz w:val="21"/>
                <w:szCs w:val="21"/>
              </w:rPr>
              <w:t>米、排水沟</w:t>
            </w:r>
            <w:r w:rsidRPr="00A069B7">
              <w:rPr>
                <w:rFonts w:eastAsia="宋体"/>
                <w:sz w:val="21"/>
                <w:szCs w:val="21"/>
              </w:rPr>
              <w:t>3034</w:t>
            </w:r>
            <w:r w:rsidRPr="00A069B7">
              <w:rPr>
                <w:rFonts w:eastAsia="宋体"/>
                <w:sz w:val="21"/>
                <w:szCs w:val="21"/>
              </w:rPr>
              <w:t>米、机耕路</w:t>
            </w:r>
            <w:r w:rsidRPr="00A069B7">
              <w:rPr>
                <w:rFonts w:eastAsia="宋体"/>
                <w:sz w:val="21"/>
                <w:szCs w:val="21"/>
              </w:rPr>
              <w:t>5695</w:t>
            </w:r>
            <w:r w:rsidRPr="00A069B7">
              <w:rPr>
                <w:rFonts w:eastAsia="宋体"/>
                <w:sz w:val="21"/>
                <w:szCs w:val="21"/>
              </w:rPr>
              <w:t>米、渠系建筑物</w:t>
            </w:r>
            <w:r w:rsidRPr="00A069B7">
              <w:rPr>
                <w:rFonts w:eastAsia="宋体"/>
                <w:sz w:val="21"/>
                <w:szCs w:val="21"/>
              </w:rPr>
              <w:t>399</w:t>
            </w:r>
            <w:r w:rsidRPr="00A069B7">
              <w:rPr>
                <w:rFonts w:eastAsia="宋体"/>
                <w:sz w:val="21"/>
                <w:szCs w:val="21"/>
              </w:rPr>
              <w:t>个，土地平整</w:t>
            </w:r>
            <w:r w:rsidRPr="00A069B7">
              <w:rPr>
                <w:rFonts w:eastAsia="宋体"/>
                <w:sz w:val="21"/>
                <w:szCs w:val="21"/>
              </w:rPr>
              <w:t>873.44</w:t>
            </w:r>
            <w:r w:rsidRPr="00A069B7">
              <w:rPr>
                <w:rFonts w:eastAsia="宋体"/>
                <w:sz w:val="21"/>
                <w:szCs w:val="21"/>
              </w:rPr>
              <w:t>亩，建设尾水处理池</w:t>
            </w:r>
            <w:r w:rsidRPr="00A069B7">
              <w:rPr>
                <w:rFonts w:eastAsia="宋体"/>
                <w:sz w:val="21"/>
                <w:szCs w:val="21"/>
              </w:rPr>
              <w:t>57.29</w:t>
            </w:r>
            <w:r w:rsidRPr="00A069B7">
              <w:rPr>
                <w:rFonts w:eastAsia="宋体"/>
                <w:sz w:val="21"/>
                <w:szCs w:val="21"/>
              </w:rPr>
              <w:t>亩。其中尾水处理池通过种植沉水植物、挺水植物营造水生态湿地，开挖深度不小于</w:t>
            </w:r>
            <w:r w:rsidRPr="00A069B7">
              <w:rPr>
                <w:rFonts w:eastAsia="宋体"/>
                <w:sz w:val="21"/>
                <w:szCs w:val="21"/>
              </w:rPr>
              <w:t>0.5m</w:t>
            </w:r>
            <w:r w:rsidRPr="00A069B7">
              <w:rPr>
                <w:rFonts w:eastAsia="宋体"/>
                <w:sz w:val="21"/>
                <w:szCs w:val="21"/>
              </w:rPr>
              <w:t>，生态排渠底宽</w:t>
            </w:r>
            <w:r w:rsidRPr="00A069B7">
              <w:rPr>
                <w:rFonts w:eastAsia="宋体"/>
                <w:sz w:val="21"/>
                <w:szCs w:val="21"/>
              </w:rPr>
              <w:t>0.7m</w:t>
            </w:r>
            <w:r w:rsidRPr="00A069B7">
              <w:rPr>
                <w:rFonts w:eastAsia="宋体"/>
                <w:sz w:val="21"/>
                <w:szCs w:val="21"/>
              </w:rPr>
              <w:t>、顶宽</w:t>
            </w:r>
            <w:r w:rsidRPr="00A069B7">
              <w:rPr>
                <w:rFonts w:eastAsia="宋体"/>
                <w:sz w:val="21"/>
                <w:szCs w:val="21"/>
              </w:rPr>
              <w:t>1.5m</w:t>
            </w:r>
            <w:r w:rsidRPr="00A069B7">
              <w:rPr>
                <w:rFonts w:eastAsia="宋体"/>
                <w:sz w:val="21"/>
                <w:szCs w:val="21"/>
              </w:rPr>
              <w:t>、深</w:t>
            </w:r>
            <w:r w:rsidRPr="00A069B7">
              <w:rPr>
                <w:rFonts w:eastAsia="宋体"/>
                <w:sz w:val="21"/>
                <w:szCs w:val="21"/>
              </w:rPr>
              <w:t>1.15m</w:t>
            </w:r>
            <w:r w:rsidRPr="00A069B7">
              <w:rPr>
                <w:rFonts w:eastAsia="宋体"/>
                <w:sz w:val="21"/>
                <w:szCs w:val="21"/>
              </w:rPr>
              <w:t>，侧面采用联锁砖块护砌，顶部为镂空预制压顶，渠底种植水生植物。</w:t>
            </w:r>
          </w:p>
        </w:tc>
      </w:tr>
    </w:tbl>
    <w:p w:rsidR="00CA17B2" w:rsidRPr="00A069B7" w:rsidRDefault="00CA17B2" w:rsidP="00650211">
      <w:pPr>
        <w:pStyle w:val="a0"/>
        <w:spacing w:line="580" w:lineRule="exact"/>
      </w:pPr>
    </w:p>
    <w:p w:rsidR="008C4C2F" w:rsidRPr="00A069B7" w:rsidRDefault="008C4C2F" w:rsidP="00650211">
      <w:pPr>
        <w:pStyle w:val="af0"/>
        <w:tabs>
          <w:tab w:val="left" w:pos="1442"/>
        </w:tabs>
        <w:adjustRightInd/>
        <w:snapToGrid w:val="0"/>
        <w:spacing w:line="580" w:lineRule="exact"/>
        <w:ind w:right="0"/>
        <w:jc w:val="both"/>
        <w:rPr>
          <w:b/>
        </w:rPr>
      </w:pPr>
    </w:p>
    <w:p w:rsidR="008C4C2F" w:rsidRPr="00A069B7" w:rsidRDefault="008C4C2F" w:rsidP="00650211">
      <w:pPr>
        <w:pStyle w:val="af0"/>
        <w:tabs>
          <w:tab w:val="left" w:pos="1442"/>
        </w:tabs>
        <w:adjustRightInd/>
        <w:snapToGrid w:val="0"/>
        <w:spacing w:line="580" w:lineRule="exact"/>
        <w:ind w:right="0"/>
        <w:jc w:val="both"/>
        <w:rPr>
          <w:b/>
        </w:rPr>
      </w:pPr>
    </w:p>
    <w:p w:rsidR="00461374" w:rsidRPr="00A069B7" w:rsidRDefault="00461374" w:rsidP="00650211">
      <w:pPr>
        <w:spacing w:line="580" w:lineRule="exact"/>
        <w:rPr>
          <w:b/>
        </w:rPr>
      </w:pPr>
    </w:p>
    <w:sectPr w:rsidR="00461374" w:rsidRPr="00A069B7" w:rsidSect="00461374">
      <w:headerReference w:type="default" r:id="rId9"/>
      <w:footerReference w:type="even" r:id="rId10"/>
      <w:footerReference w:type="default" r:id="rId11"/>
      <w:pgSz w:w="11906" w:h="16838"/>
      <w:pgMar w:top="1814" w:right="1531" w:bottom="1985" w:left="1531" w:header="720" w:footer="1474" w:gutter="0"/>
      <w:paperSrc w:first="2" w:other="2"/>
      <w:cols w:space="720"/>
      <w:docGrid w:type="linesAndChars" w:linePitch="590" w:charSpace="-1024"/>
    </w:sectPr>
  </w:body>
</w:document>
</file>

<file path=word/customizations.xml><?xml version="1.0" encoding="utf-8"?>
<wne:tcg xmlns:r="http://schemas.openxmlformats.org/officeDocument/2006/relationships" xmlns:wne="http://schemas.microsoft.com/office/word/2006/wordml">
  <wne:keymaps>
    <wne:keymap wne:kcmPrimary="0230">
      <wne:acd wne:acdName="acd0"/>
    </wne:keymap>
    <wne:keymap wne:kcmPrimary="0231">
      <wne:acd wne:acdName="acd1"/>
    </wne:keymap>
    <wne:keymap wne:kcmPrimary="0232">
      <wne:acd wne:acdName="acd2"/>
    </wne:keymap>
    <wne:keymap wne:kcmPrimary="0233">
      <wne:acd wne:acdName="acd3"/>
    </wne:keymap>
    <wne:keymap wne:kcmPrimary="0430">
      <wne:acd wne:acdName="acd4"/>
    </wne:keymap>
    <wne:keymap wne:kcmPrimary="0431">
      <wne:acd wne:acdName="acd5"/>
    </wne:keymap>
    <wne:keymap wne:kcmPrimary="0432">
      <wne:acd wne:acdName="acd6"/>
    </wne:keymap>
    <wne:keymap wne:kcmPrimary="0433">
      <wne:acd wne:acdName="acd7"/>
    </wne:keymap>
  </wne:keymaps>
  <wne:toolbars>
    <wne:acdManifest>
      <wne:acdEntry wne:acdName="acd0"/>
      <wne:acdEntry wne:acdName="acd1"/>
      <wne:acdEntry wne:acdName="acd2"/>
      <wne:acdEntry wne:acdName="acd3"/>
      <wne:acdEntry wne:acdName="acd4"/>
      <wne:acdEntry wne:acdName="acd5"/>
      <wne:acdEntry wne:acdName="acd6"/>
      <wne:acdEntry wne:acdName="acd7"/>
    </wne:acdManifest>
  </wne:toolbars>
  <wne:acds>
    <wne:acd wne:argValue="AQAAAAAA" wne:acdName="acd0" wne:fciIndexBasedOn="0065"/>
    <wne:acd wne:argValue="AgAHaJiYMQA=" wne:acdName="acd1" wne:fciIndexBasedOn="0065"/>
    <wne:acd wne:argValue="AgAHaJiYMgA=" wne:acdName="acd2" wne:fciIndexBasedOn="0065"/>
    <wne:acd wne:argValue="AgAHaJiYMwA=" wne:acdName="acd3" wne:fciIndexBasedOn="0065"/>
    <wne:acd wne:argValue="AQAAAAAA" wne:acdName="acd4" wne:fciIndexBasedOn="0065"/>
    <wne:acd wne:argValue="AgAHaJiYMQA=" wne:acdName="acd5" wne:fciIndexBasedOn="0065"/>
    <wne:acd wne:argValue="AgAHaJiYMgA=" wne:acdName="acd6" wne:fciIndexBasedOn="0065"/>
    <wne:acd wne:argValue="AgAHaJiYMwA=" wne:acdName="acd7" wne:fciIndexBasedOn="0065"/>
  </wne:acds>
</wne:tcg>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95F5B" w:rsidRDefault="00395F5B">
      <w:pPr>
        <w:spacing w:line="240" w:lineRule="auto"/>
      </w:pPr>
      <w:r>
        <w:separator/>
      </w:r>
    </w:p>
  </w:endnote>
  <w:endnote w:type="continuationSeparator" w:id="1">
    <w:p w:rsidR="00395F5B" w:rsidRDefault="00395F5B">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auto"/>
    <w:pitch w:val="variable"/>
    <w:sig w:usb0="A00002BF" w:usb1="38CF7CFA" w:usb2="00082016" w:usb3="00000000" w:csb0="00040001" w:csb1="00000000"/>
  </w:font>
  <w:font w:name="方正黑体_GBK">
    <w:panose1 w:val="02000000000000000000"/>
    <w:charset w:val="86"/>
    <w:family w:val="auto"/>
    <w:pitch w:val="variable"/>
    <w:sig w:usb0="A00002BF" w:usb1="38CF7CFA" w:usb2="00082016" w:usb3="00000000" w:csb0="00040001" w:csb1="00000000"/>
  </w:font>
  <w:font w:name="汉鼎简大宋">
    <w:altName w:val="宋体"/>
    <w:charset w:val="00"/>
    <w:family w:val="modern"/>
    <w:pitch w:val="default"/>
    <w:sig w:usb0="00000001" w:usb1="080E0000" w:usb2="00000010" w:usb3="00000000" w:csb0="00040000" w:csb1="00000000"/>
  </w:font>
  <w:font w:name="方正楷体_GBK">
    <w:panose1 w:val="02000000000000000000"/>
    <w:charset w:val="86"/>
    <w:family w:val="auto"/>
    <w:pitch w:val="variable"/>
    <w:sig w:usb0="A00002BF" w:usb1="38CF7CFA" w:usb2="00082016" w:usb3="00000000" w:csb0="00040001" w:csb1="00000000"/>
  </w:font>
  <w:font w:name="方正小标宋简体">
    <w:altName w:val="方正舒体"/>
    <w:panose1 w:val="03000509000000000000"/>
    <w:charset w:val="86"/>
    <w:family w:val="auto"/>
    <w:pitch w:val="variable"/>
    <w:sig w:usb0="A00002BF" w:usb1="184F6CFA" w:usb2="00000012" w:usb3="00000000" w:csb0="00040001"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等线 Light">
    <w:altName w:val="GWZT-EN"/>
    <w:panose1 w:val="00000000000000000000"/>
    <w:charset w:val="86"/>
    <w:family w:val="roman"/>
    <w:notTrueType/>
    <w:pitch w:val="default"/>
    <w:sig w:usb0="00000000" w:usb1="00000000" w:usb2="00000000" w:usb3="00000000" w:csb0="00000000" w:csb1="00000000"/>
  </w:font>
  <w:font w:name="等线">
    <w:altName w:val="Arial Unicode MS"/>
    <w:charset w:val="86"/>
    <w:family w:val="auto"/>
    <w:pitch w:val="default"/>
    <w:sig w:usb0="00000000" w:usb1="38CF7CFA" w:usb2="00000016" w:usb3="00000000" w:csb0="0004000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B9" w:rsidRDefault="003F65B9">
    <w:pPr>
      <w:pStyle w:val="a6"/>
      <w:jc w:val="both"/>
    </w:pPr>
    <w:r>
      <w:rPr>
        <w:rFonts w:hint="eastAsia"/>
      </w:rPr>
      <w:t>—</w:t>
    </w:r>
    <w:r>
      <w:rPr>
        <w:rFonts w:hint="eastAsia"/>
      </w:rPr>
      <w:t xml:space="preserve"> </w:t>
    </w:r>
    <w:fldSimple w:instr=" PAGE ">
      <w:r w:rsidR="003A7E3E">
        <w:rPr>
          <w:noProof/>
        </w:rPr>
        <w:t>12</w:t>
      </w:r>
    </w:fldSimple>
    <w:r>
      <w:rPr>
        <w:rFonts w:hint="eastAsia"/>
      </w:rPr>
      <w:t xml:space="preserve"> </w:t>
    </w:r>
    <w:r>
      <w:rPr>
        <w:rFonts w:hint="eastAsia"/>
      </w:rPr>
      <w:t>—</w: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B9" w:rsidRDefault="003F65B9">
    <w:pPr>
      <w:pStyle w:val="a6"/>
    </w:pPr>
    <w:r>
      <w:rPr>
        <w:rFonts w:hint="eastAsia"/>
      </w:rPr>
      <w:t xml:space="preserve">                                                     </w:t>
    </w:r>
    <w:r>
      <w:rPr>
        <w:rFonts w:hint="eastAsia"/>
      </w:rPr>
      <w:t>—</w:t>
    </w:r>
    <w:r>
      <w:rPr>
        <w:rFonts w:hint="eastAsia"/>
      </w:rPr>
      <w:t xml:space="preserve"> </w:t>
    </w:r>
    <w:r w:rsidR="00D76AD9">
      <w:fldChar w:fldCharType="begin"/>
    </w:r>
    <w:r>
      <w:rPr>
        <w:rStyle w:val="a8"/>
      </w:rPr>
      <w:instrText xml:space="preserve"> PAGE </w:instrText>
    </w:r>
    <w:r w:rsidR="00D76AD9">
      <w:fldChar w:fldCharType="separate"/>
    </w:r>
    <w:r w:rsidR="003A7E3E">
      <w:rPr>
        <w:rStyle w:val="a8"/>
        <w:noProof/>
      </w:rPr>
      <w:t>1</w:t>
    </w:r>
    <w:r w:rsidR="00D76AD9">
      <w:fldChar w:fldCharType="end"/>
    </w:r>
    <w:r>
      <w:rPr>
        <w:rStyle w:val="a8"/>
        <w:rFonts w:hint="eastAsia"/>
      </w:rPr>
      <w:t xml:space="preserve"> </w:t>
    </w:r>
    <w:r>
      <w:rPr>
        <w:rFonts w:hint="eastAsia"/>
      </w:rPr>
      <w:t>—</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95F5B" w:rsidRDefault="00395F5B">
      <w:pPr>
        <w:spacing w:line="240" w:lineRule="auto"/>
      </w:pPr>
      <w:r>
        <w:separator/>
      </w:r>
    </w:p>
  </w:footnote>
  <w:footnote w:type="continuationSeparator" w:id="1">
    <w:p w:rsidR="00395F5B" w:rsidRDefault="00395F5B">
      <w:pPr>
        <w:spacing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F65B9" w:rsidRDefault="003F65B9">
    <w:pPr>
      <w:pStyle w:val="a7"/>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C655E64D"/>
    <w:multiLevelType w:val="singleLevel"/>
    <w:tmpl w:val="C655E64D"/>
    <w:lvl w:ilvl="0">
      <w:start w:val="1"/>
      <w:numFmt w:val="bullet"/>
      <w:pStyle w:val="5"/>
      <w:lvlText w:val=""/>
      <w:lvlJc w:val="left"/>
      <w:pPr>
        <w:tabs>
          <w:tab w:val="left" w:pos="2040"/>
        </w:tabs>
        <w:ind w:left="204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wy">
    <w15:presenceInfo w15:providerId="WPS Office" w15:userId="724213062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0"/>
  <w:evenAndOddHeaders/>
  <w:drawingGridHorizontalSpacing w:val="315"/>
  <w:drawingGridVerticalSpacing w:val="295"/>
  <w:noPunctuationKerning/>
  <w:characterSpacingControl w:val="compressPunctuation"/>
  <w:hdrShapeDefaults>
    <o:shapedefaults v:ext="edit" spidmax="84994"/>
  </w:hdrShapeDefaults>
  <w:footnotePr>
    <w:footnote w:id="0"/>
    <w:footnote w:id="1"/>
  </w:footnotePr>
  <w:endnotePr>
    <w:endnote w:id="0"/>
    <w:endnote w:id="1"/>
  </w:endnotePr>
  <w:compat>
    <w:spaceForUL/>
    <w:balanceSingleByteDoubleByteWidth/>
    <w:doNotLeaveBackslashAlone/>
    <w:ulTrailSpace/>
    <w:doNotExpandShiftReturn/>
    <w:useFELayout/>
  </w:compat>
  <w:docVars>
    <w:docVar w:name="commondata" w:val="eyJoZGlkIjoiNGVhM2IxNjk0ZjVkZDAxNDljY2Q5MTFiODQ3MWZiMjQifQ=="/>
  </w:docVars>
  <w:rsids>
    <w:rsidRoot w:val="00AC3DB9"/>
    <w:rsid w:val="00005B99"/>
    <w:rsid w:val="0001300E"/>
    <w:rsid w:val="00021E16"/>
    <w:rsid w:val="0002291F"/>
    <w:rsid w:val="000307BA"/>
    <w:rsid w:val="000337F1"/>
    <w:rsid w:val="000500E5"/>
    <w:rsid w:val="00055047"/>
    <w:rsid w:val="000616A5"/>
    <w:rsid w:val="0006431D"/>
    <w:rsid w:val="00064516"/>
    <w:rsid w:val="00066D41"/>
    <w:rsid w:val="00075F77"/>
    <w:rsid w:val="00084876"/>
    <w:rsid w:val="0008494C"/>
    <w:rsid w:val="0008608A"/>
    <w:rsid w:val="0009016B"/>
    <w:rsid w:val="00090BF8"/>
    <w:rsid w:val="000A2BAC"/>
    <w:rsid w:val="000B4FD5"/>
    <w:rsid w:val="000D5A2F"/>
    <w:rsid w:val="000E1C3A"/>
    <w:rsid w:val="000E6D30"/>
    <w:rsid w:val="000F5C71"/>
    <w:rsid w:val="000F6803"/>
    <w:rsid w:val="001003BA"/>
    <w:rsid w:val="00103E60"/>
    <w:rsid w:val="0010714E"/>
    <w:rsid w:val="00107FA3"/>
    <w:rsid w:val="00112F86"/>
    <w:rsid w:val="00113B74"/>
    <w:rsid w:val="00115F4B"/>
    <w:rsid w:val="00121DB0"/>
    <w:rsid w:val="001251E3"/>
    <w:rsid w:val="001266DA"/>
    <w:rsid w:val="001466BF"/>
    <w:rsid w:val="00147DC5"/>
    <w:rsid w:val="001516E6"/>
    <w:rsid w:val="00175D5A"/>
    <w:rsid w:val="00180808"/>
    <w:rsid w:val="00182395"/>
    <w:rsid w:val="00184D4D"/>
    <w:rsid w:val="001B5197"/>
    <w:rsid w:val="001C1196"/>
    <w:rsid w:val="001C437D"/>
    <w:rsid w:val="001D196F"/>
    <w:rsid w:val="001E180F"/>
    <w:rsid w:val="001E7250"/>
    <w:rsid w:val="001F3AAA"/>
    <w:rsid w:val="00206FFC"/>
    <w:rsid w:val="002074CE"/>
    <w:rsid w:val="00217AE5"/>
    <w:rsid w:val="002306C8"/>
    <w:rsid w:val="002321C8"/>
    <w:rsid w:val="00237900"/>
    <w:rsid w:val="00244BE9"/>
    <w:rsid w:val="00252F84"/>
    <w:rsid w:val="00260C04"/>
    <w:rsid w:val="00260F1D"/>
    <w:rsid w:val="0026224F"/>
    <w:rsid w:val="00262762"/>
    <w:rsid w:val="0026346F"/>
    <w:rsid w:val="0026399D"/>
    <w:rsid w:val="00264C18"/>
    <w:rsid w:val="002775DC"/>
    <w:rsid w:val="002965AF"/>
    <w:rsid w:val="002B078E"/>
    <w:rsid w:val="002C5EA2"/>
    <w:rsid w:val="002D29FE"/>
    <w:rsid w:val="002E0A66"/>
    <w:rsid w:val="002F532A"/>
    <w:rsid w:val="002F6535"/>
    <w:rsid w:val="003018CC"/>
    <w:rsid w:val="00303803"/>
    <w:rsid w:val="0030457C"/>
    <w:rsid w:val="003345DC"/>
    <w:rsid w:val="00344037"/>
    <w:rsid w:val="00347DA6"/>
    <w:rsid w:val="00353783"/>
    <w:rsid w:val="003577D6"/>
    <w:rsid w:val="00372979"/>
    <w:rsid w:val="00374BBD"/>
    <w:rsid w:val="0038593C"/>
    <w:rsid w:val="003862D9"/>
    <w:rsid w:val="003940A3"/>
    <w:rsid w:val="00395F5B"/>
    <w:rsid w:val="003A1713"/>
    <w:rsid w:val="003A50D0"/>
    <w:rsid w:val="003A7E3E"/>
    <w:rsid w:val="003B4856"/>
    <w:rsid w:val="003B5C13"/>
    <w:rsid w:val="003C252A"/>
    <w:rsid w:val="003C5918"/>
    <w:rsid w:val="003C79A5"/>
    <w:rsid w:val="003D1725"/>
    <w:rsid w:val="003D1995"/>
    <w:rsid w:val="003E4AB7"/>
    <w:rsid w:val="003F0139"/>
    <w:rsid w:val="003F07CD"/>
    <w:rsid w:val="003F25AC"/>
    <w:rsid w:val="003F54BD"/>
    <w:rsid w:val="003F65B9"/>
    <w:rsid w:val="00401E9E"/>
    <w:rsid w:val="004079B6"/>
    <w:rsid w:val="004137BA"/>
    <w:rsid w:val="00416CE5"/>
    <w:rsid w:val="0042358B"/>
    <w:rsid w:val="00427EB6"/>
    <w:rsid w:val="00444C00"/>
    <w:rsid w:val="00446C3F"/>
    <w:rsid w:val="00452A3A"/>
    <w:rsid w:val="00455335"/>
    <w:rsid w:val="00455592"/>
    <w:rsid w:val="00460540"/>
    <w:rsid w:val="00461374"/>
    <w:rsid w:val="004615C6"/>
    <w:rsid w:val="004673CF"/>
    <w:rsid w:val="004712AC"/>
    <w:rsid w:val="0047134E"/>
    <w:rsid w:val="00481C6D"/>
    <w:rsid w:val="00481E8C"/>
    <w:rsid w:val="004841C1"/>
    <w:rsid w:val="00485732"/>
    <w:rsid w:val="00495004"/>
    <w:rsid w:val="004B79F3"/>
    <w:rsid w:val="004C3180"/>
    <w:rsid w:val="004C376A"/>
    <w:rsid w:val="004C3BD2"/>
    <w:rsid w:val="004D2246"/>
    <w:rsid w:val="004D67AD"/>
    <w:rsid w:val="004D70AB"/>
    <w:rsid w:val="004F0B7F"/>
    <w:rsid w:val="004F184D"/>
    <w:rsid w:val="004F6174"/>
    <w:rsid w:val="00500868"/>
    <w:rsid w:val="0050104B"/>
    <w:rsid w:val="00506DFE"/>
    <w:rsid w:val="00513B75"/>
    <w:rsid w:val="0051539A"/>
    <w:rsid w:val="00520EFC"/>
    <w:rsid w:val="00522FFA"/>
    <w:rsid w:val="00523148"/>
    <w:rsid w:val="00525C0B"/>
    <w:rsid w:val="00531A43"/>
    <w:rsid w:val="005371F2"/>
    <w:rsid w:val="00537E03"/>
    <w:rsid w:val="00543E0B"/>
    <w:rsid w:val="00546C4F"/>
    <w:rsid w:val="0056040C"/>
    <w:rsid w:val="00566957"/>
    <w:rsid w:val="005730B7"/>
    <w:rsid w:val="005760BD"/>
    <w:rsid w:val="005830BA"/>
    <w:rsid w:val="00590B00"/>
    <w:rsid w:val="005924C4"/>
    <w:rsid w:val="005931B6"/>
    <w:rsid w:val="005A0E6C"/>
    <w:rsid w:val="005A352C"/>
    <w:rsid w:val="005A54CB"/>
    <w:rsid w:val="005B1867"/>
    <w:rsid w:val="005C5912"/>
    <w:rsid w:val="005C7FC0"/>
    <w:rsid w:val="005D6FE6"/>
    <w:rsid w:val="005E2E1E"/>
    <w:rsid w:val="005E31EE"/>
    <w:rsid w:val="005F7F55"/>
    <w:rsid w:val="006026EA"/>
    <w:rsid w:val="0060424E"/>
    <w:rsid w:val="00604251"/>
    <w:rsid w:val="00607802"/>
    <w:rsid w:val="00616BB5"/>
    <w:rsid w:val="00623F72"/>
    <w:rsid w:val="00645001"/>
    <w:rsid w:val="00650211"/>
    <w:rsid w:val="006704B0"/>
    <w:rsid w:val="006C0778"/>
    <w:rsid w:val="006C0A26"/>
    <w:rsid w:val="006D3555"/>
    <w:rsid w:val="006E30F3"/>
    <w:rsid w:val="006F1C13"/>
    <w:rsid w:val="006F7894"/>
    <w:rsid w:val="00702109"/>
    <w:rsid w:val="007141EA"/>
    <w:rsid w:val="00725AAD"/>
    <w:rsid w:val="00727826"/>
    <w:rsid w:val="00736516"/>
    <w:rsid w:val="00741ABD"/>
    <w:rsid w:val="00741BF4"/>
    <w:rsid w:val="007466CC"/>
    <w:rsid w:val="007559A8"/>
    <w:rsid w:val="00781E8F"/>
    <w:rsid w:val="007A4548"/>
    <w:rsid w:val="007B7FC8"/>
    <w:rsid w:val="007C1D79"/>
    <w:rsid w:val="007C27BD"/>
    <w:rsid w:val="007C794A"/>
    <w:rsid w:val="007D6959"/>
    <w:rsid w:val="007E16DF"/>
    <w:rsid w:val="007F0FBA"/>
    <w:rsid w:val="007F14C6"/>
    <w:rsid w:val="007F2FD7"/>
    <w:rsid w:val="00810165"/>
    <w:rsid w:val="00813F75"/>
    <w:rsid w:val="00837970"/>
    <w:rsid w:val="00857984"/>
    <w:rsid w:val="008703F1"/>
    <w:rsid w:val="00873D8D"/>
    <w:rsid w:val="00875129"/>
    <w:rsid w:val="00876D63"/>
    <w:rsid w:val="008928B4"/>
    <w:rsid w:val="008C09F0"/>
    <w:rsid w:val="008C3BF6"/>
    <w:rsid w:val="008C4C2F"/>
    <w:rsid w:val="008E44B5"/>
    <w:rsid w:val="009012ED"/>
    <w:rsid w:val="009141B9"/>
    <w:rsid w:val="009263CE"/>
    <w:rsid w:val="0093689B"/>
    <w:rsid w:val="0094198B"/>
    <w:rsid w:val="00954757"/>
    <w:rsid w:val="0096414C"/>
    <w:rsid w:val="00967852"/>
    <w:rsid w:val="009851E7"/>
    <w:rsid w:val="00994B4A"/>
    <w:rsid w:val="0099668B"/>
    <w:rsid w:val="009A29E8"/>
    <w:rsid w:val="009B5F79"/>
    <w:rsid w:val="009C65FB"/>
    <w:rsid w:val="009D282C"/>
    <w:rsid w:val="009F3864"/>
    <w:rsid w:val="00A02515"/>
    <w:rsid w:val="00A069B7"/>
    <w:rsid w:val="00A1321B"/>
    <w:rsid w:val="00A32BCF"/>
    <w:rsid w:val="00A36FAA"/>
    <w:rsid w:val="00A5078F"/>
    <w:rsid w:val="00A52C48"/>
    <w:rsid w:val="00A72292"/>
    <w:rsid w:val="00A736AD"/>
    <w:rsid w:val="00A91F30"/>
    <w:rsid w:val="00A94FCB"/>
    <w:rsid w:val="00A9674D"/>
    <w:rsid w:val="00AA57EE"/>
    <w:rsid w:val="00AB5E69"/>
    <w:rsid w:val="00AC1FD4"/>
    <w:rsid w:val="00AC3DB9"/>
    <w:rsid w:val="00AD6B61"/>
    <w:rsid w:val="00AE5F46"/>
    <w:rsid w:val="00AE7C52"/>
    <w:rsid w:val="00AF5D90"/>
    <w:rsid w:val="00B03E54"/>
    <w:rsid w:val="00B07669"/>
    <w:rsid w:val="00B07DD5"/>
    <w:rsid w:val="00B14183"/>
    <w:rsid w:val="00B1572F"/>
    <w:rsid w:val="00B21B0C"/>
    <w:rsid w:val="00B254DB"/>
    <w:rsid w:val="00B30AEC"/>
    <w:rsid w:val="00B359FB"/>
    <w:rsid w:val="00B36284"/>
    <w:rsid w:val="00B4222D"/>
    <w:rsid w:val="00B4748B"/>
    <w:rsid w:val="00B52845"/>
    <w:rsid w:val="00B555DD"/>
    <w:rsid w:val="00B61423"/>
    <w:rsid w:val="00B635D8"/>
    <w:rsid w:val="00B9026F"/>
    <w:rsid w:val="00BA198F"/>
    <w:rsid w:val="00BC5F7D"/>
    <w:rsid w:val="00BE3FDA"/>
    <w:rsid w:val="00BE5E9D"/>
    <w:rsid w:val="00C022B5"/>
    <w:rsid w:val="00C12968"/>
    <w:rsid w:val="00C16BED"/>
    <w:rsid w:val="00C20CA2"/>
    <w:rsid w:val="00C27FE0"/>
    <w:rsid w:val="00C3559F"/>
    <w:rsid w:val="00C36001"/>
    <w:rsid w:val="00C47D08"/>
    <w:rsid w:val="00C51126"/>
    <w:rsid w:val="00C53FEE"/>
    <w:rsid w:val="00C87443"/>
    <w:rsid w:val="00CA17B2"/>
    <w:rsid w:val="00CA3375"/>
    <w:rsid w:val="00CA7197"/>
    <w:rsid w:val="00CC5944"/>
    <w:rsid w:val="00CD01E7"/>
    <w:rsid w:val="00CE0A49"/>
    <w:rsid w:val="00CE4AAE"/>
    <w:rsid w:val="00CF18A6"/>
    <w:rsid w:val="00CF6F43"/>
    <w:rsid w:val="00D00E9F"/>
    <w:rsid w:val="00D016CC"/>
    <w:rsid w:val="00D01B99"/>
    <w:rsid w:val="00D32AB1"/>
    <w:rsid w:val="00D53E70"/>
    <w:rsid w:val="00D74F39"/>
    <w:rsid w:val="00D76AD9"/>
    <w:rsid w:val="00DA6E8D"/>
    <w:rsid w:val="00DB1306"/>
    <w:rsid w:val="00DB390F"/>
    <w:rsid w:val="00DC17E8"/>
    <w:rsid w:val="00DC35F5"/>
    <w:rsid w:val="00DC373D"/>
    <w:rsid w:val="00DD7988"/>
    <w:rsid w:val="00DE498F"/>
    <w:rsid w:val="00DE55EF"/>
    <w:rsid w:val="00DF45A6"/>
    <w:rsid w:val="00E11B59"/>
    <w:rsid w:val="00E135DC"/>
    <w:rsid w:val="00E62FF4"/>
    <w:rsid w:val="00E65E4F"/>
    <w:rsid w:val="00E665BE"/>
    <w:rsid w:val="00E67A26"/>
    <w:rsid w:val="00EC65AE"/>
    <w:rsid w:val="00EE1C01"/>
    <w:rsid w:val="00EE76AF"/>
    <w:rsid w:val="00EF61C3"/>
    <w:rsid w:val="00F04167"/>
    <w:rsid w:val="00F04D93"/>
    <w:rsid w:val="00F16F9C"/>
    <w:rsid w:val="00F27EC9"/>
    <w:rsid w:val="00F3367B"/>
    <w:rsid w:val="00F437C5"/>
    <w:rsid w:val="00F45CF3"/>
    <w:rsid w:val="00F70356"/>
    <w:rsid w:val="00F836BA"/>
    <w:rsid w:val="00F83C56"/>
    <w:rsid w:val="00F8567B"/>
    <w:rsid w:val="00F95234"/>
    <w:rsid w:val="00F97DCA"/>
    <w:rsid w:val="00FB0937"/>
    <w:rsid w:val="00FB256A"/>
    <w:rsid w:val="00FB4323"/>
    <w:rsid w:val="00FC106B"/>
    <w:rsid w:val="00FC5ADC"/>
    <w:rsid w:val="00FD15A0"/>
    <w:rsid w:val="00FE3564"/>
    <w:rsid w:val="00FE725D"/>
    <w:rsid w:val="00FE7E34"/>
    <w:rsid w:val="00FF5FC5"/>
    <w:rsid w:val="00FF75CF"/>
    <w:rsid w:val="01316D28"/>
    <w:rsid w:val="02105DD0"/>
    <w:rsid w:val="027345B1"/>
    <w:rsid w:val="02EF012E"/>
    <w:rsid w:val="03493F4E"/>
    <w:rsid w:val="035111B3"/>
    <w:rsid w:val="0569031C"/>
    <w:rsid w:val="05DD246D"/>
    <w:rsid w:val="08C16076"/>
    <w:rsid w:val="095E0AAD"/>
    <w:rsid w:val="0CA065CC"/>
    <w:rsid w:val="0CB57365"/>
    <w:rsid w:val="0D721428"/>
    <w:rsid w:val="0DFE13CB"/>
    <w:rsid w:val="0E750B73"/>
    <w:rsid w:val="0F644DFA"/>
    <w:rsid w:val="0FA61B22"/>
    <w:rsid w:val="10546BC5"/>
    <w:rsid w:val="1074325D"/>
    <w:rsid w:val="120B2110"/>
    <w:rsid w:val="128B3251"/>
    <w:rsid w:val="14214E0F"/>
    <w:rsid w:val="14A14FAE"/>
    <w:rsid w:val="14C36CD2"/>
    <w:rsid w:val="14CA3957"/>
    <w:rsid w:val="14E07884"/>
    <w:rsid w:val="15E15AB3"/>
    <w:rsid w:val="171F457E"/>
    <w:rsid w:val="18495740"/>
    <w:rsid w:val="198B64AB"/>
    <w:rsid w:val="19B70DED"/>
    <w:rsid w:val="1AE04D27"/>
    <w:rsid w:val="1B4E306E"/>
    <w:rsid w:val="1D13631D"/>
    <w:rsid w:val="1D4F1A4B"/>
    <w:rsid w:val="1D921938"/>
    <w:rsid w:val="1E0345E3"/>
    <w:rsid w:val="1E5E59CA"/>
    <w:rsid w:val="1EDF3051"/>
    <w:rsid w:val="1FDF4558"/>
    <w:rsid w:val="20C2773C"/>
    <w:rsid w:val="21E32762"/>
    <w:rsid w:val="22865B55"/>
    <w:rsid w:val="23ED07B0"/>
    <w:rsid w:val="242E3F9A"/>
    <w:rsid w:val="248B35B0"/>
    <w:rsid w:val="25AA354D"/>
    <w:rsid w:val="26543C2E"/>
    <w:rsid w:val="26CF7759"/>
    <w:rsid w:val="277147ED"/>
    <w:rsid w:val="27DE3507"/>
    <w:rsid w:val="29B33B6F"/>
    <w:rsid w:val="29E7300B"/>
    <w:rsid w:val="2A1A56E3"/>
    <w:rsid w:val="2AE07BC8"/>
    <w:rsid w:val="2B962D15"/>
    <w:rsid w:val="2BDE7BBB"/>
    <w:rsid w:val="2C1C51EE"/>
    <w:rsid w:val="2C631178"/>
    <w:rsid w:val="2C6721E1"/>
    <w:rsid w:val="2D894333"/>
    <w:rsid w:val="2F8304FF"/>
    <w:rsid w:val="2FB66C25"/>
    <w:rsid w:val="2FE87E9F"/>
    <w:rsid w:val="30112B90"/>
    <w:rsid w:val="30C9346B"/>
    <w:rsid w:val="31963DCC"/>
    <w:rsid w:val="32992867"/>
    <w:rsid w:val="3299722B"/>
    <w:rsid w:val="32DE0D1D"/>
    <w:rsid w:val="33656F95"/>
    <w:rsid w:val="33696D22"/>
    <w:rsid w:val="34DB6B39"/>
    <w:rsid w:val="35042CC3"/>
    <w:rsid w:val="351729F7"/>
    <w:rsid w:val="35364852"/>
    <w:rsid w:val="359F479A"/>
    <w:rsid w:val="36FC253E"/>
    <w:rsid w:val="370A6244"/>
    <w:rsid w:val="38DE07FC"/>
    <w:rsid w:val="39A72365"/>
    <w:rsid w:val="39C30BF5"/>
    <w:rsid w:val="3A7152A8"/>
    <w:rsid w:val="3AA45F5B"/>
    <w:rsid w:val="3B316DAA"/>
    <w:rsid w:val="3BE63123"/>
    <w:rsid w:val="3C42023F"/>
    <w:rsid w:val="3C836BC3"/>
    <w:rsid w:val="3D474095"/>
    <w:rsid w:val="3F795D88"/>
    <w:rsid w:val="40B530C4"/>
    <w:rsid w:val="42E705B5"/>
    <w:rsid w:val="43AA450B"/>
    <w:rsid w:val="43B104BA"/>
    <w:rsid w:val="43DA3FAF"/>
    <w:rsid w:val="43F05BC9"/>
    <w:rsid w:val="451279AE"/>
    <w:rsid w:val="45826577"/>
    <w:rsid w:val="46132D66"/>
    <w:rsid w:val="46584C1D"/>
    <w:rsid w:val="47B75973"/>
    <w:rsid w:val="47DC1EBB"/>
    <w:rsid w:val="49566ED2"/>
    <w:rsid w:val="49AD1724"/>
    <w:rsid w:val="49CC1C60"/>
    <w:rsid w:val="49FE3D2D"/>
    <w:rsid w:val="4BAD4C2C"/>
    <w:rsid w:val="4C942727"/>
    <w:rsid w:val="4EB97A2F"/>
    <w:rsid w:val="4F0B386E"/>
    <w:rsid w:val="4F563CC4"/>
    <w:rsid w:val="4FF534DD"/>
    <w:rsid w:val="507F377A"/>
    <w:rsid w:val="516A3CD7"/>
    <w:rsid w:val="517B3EB5"/>
    <w:rsid w:val="518A5EA7"/>
    <w:rsid w:val="537B59F2"/>
    <w:rsid w:val="53AF7E46"/>
    <w:rsid w:val="53E93FB3"/>
    <w:rsid w:val="547C1EFB"/>
    <w:rsid w:val="563E21AB"/>
    <w:rsid w:val="56464A92"/>
    <w:rsid w:val="56666EE2"/>
    <w:rsid w:val="570566FB"/>
    <w:rsid w:val="57902A17"/>
    <w:rsid w:val="58136BF6"/>
    <w:rsid w:val="58B97514"/>
    <w:rsid w:val="5B3A7BC4"/>
    <w:rsid w:val="5B5412A7"/>
    <w:rsid w:val="5C183A9C"/>
    <w:rsid w:val="5D3E6853"/>
    <w:rsid w:val="5D7E0FB5"/>
    <w:rsid w:val="5DAB553F"/>
    <w:rsid w:val="5E175181"/>
    <w:rsid w:val="5F751F44"/>
    <w:rsid w:val="60752AEC"/>
    <w:rsid w:val="609F196E"/>
    <w:rsid w:val="60FC7474"/>
    <w:rsid w:val="62DF7185"/>
    <w:rsid w:val="65F74980"/>
    <w:rsid w:val="680E2F36"/>
    <w:rsid w:val="6A98190F"/>
    <w:rsid w:val="6B2F2611"/>
    <w:rsid w:val="6BC73B27"/>
    <w:rsid w:val="6E292E0C"/>
    <w:rsid w:val="6EB15216"/>
    <w:rsid w:val="6EFA2466"/>
    <w:rsid w:val="6F0F7564"/>
    <w:rsid w:val="701976A4"/>
    <w:rsid w:val="70B328CC"/>
    <w:rsid w:val="70C61997"/>
    <w:rsid w:val="721E3B6B"/>
    <w:rsid w:val="73CD639B"/>
    <w:rsid w:val="7597158F"/>
    <w:rsid w:val="75D914F3"/>
    <w:rsid w:val="760E273A"/>
    <w:rsid w:val="788334CC"/>
    <w:rsid w:val="7A833F06"/>
    <w:rsid w:val="7D4C0957"/>
    <w:rsid w:val="7DA75532"/>
    <w:rsid w:val="7E5A3D40"/>
    <w:rsid w:val="7E663674"/>
    <w:rsid w:val="7EEC3F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49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uiPriority="99" w:qFormat="1"/>
    <w:lsdException w:name="header" w:qFormat="1"/>
    <w:lsdException w:name="footer" w:qFormat="1"/>
    <w:lsdException w:name="caption" w:semiHidden="1" w:unhideWhenUsed="1" w:qFormat="1"/>
    <w:lsdException w:name="page number" w:qFormat="1"/>
    <w:lsdException w:name="List Bullet 5" w:qFormat="1"/>
    <w:lsdException w:name="Title" w:qFormat="1"/>
    <w:lsdException w:name="Default Paragraph Font" w:semiHidden="1" w:qFormat="1"/>
    <w:lsdException w:name="Body Text" w:uiPriority="99"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next w:val="a0"/>
    <w:qFormat/>
    <w:rsid w:val="00461374"/>
    <w:pPr>
      <w:widowControl w:val="0"/>
      <w:autoSpaceDE w:val="0"/>
      <w:autoSpaceDN w:val="0"/>
      <w:snapToGrid w:val="0"/>
      <w:spacing w:line="590" w:lineRule="atLeast"/>
      <w:ind w:firstLine="624"/>
      <w:jc w:val="both"/>
    </w:pPr>
    <w:rPr>
      <w:rFonts w:eastAsia="方正仿宋_GBK"/>
      <w:snapToGrid w:val="0"/>
      <w:sz w:val="32"/>
    </w:rPr>
  </w:style>
  <w:style w:type="paragraph" w:styleId="1">
    <w:name w:val="heading 1"/>
    <w:basedOn w:val="a"/>
    <w:next w:val="a"/>
    <w:qFormat/>
    <w:rsid w:val="00461374"/>
    <w:pPr>
      <w:keepNext/>
      <w:keepLines/>
      <w:spacing w:before="340" w:after="330" w:line="578" w:lineRule="atLeast"/>
      <w:outlineLvl w:val="0"/>
    </w:pPr>
    <w:rPr>
      <w:b/>
      <w:kern w:val="44"/>
      <w:sz w:val="4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Body Text"/>
    <w:basedOn w:val="a"/>
    <w:next w:val="5"/>
    <w:uiPriority w:val="99"/>
    <w:qFormat/>
    <w:rsid w:val="00461374"/>
    <w:rPr>
      <w:rFonts w:eastAsia="仿宋_GB2312"/>
    </w:rPr>
  </w:style>
  <w:style w:type="paragraph" w:styleId="5">
    <w:name w:val="List Bullet 5"/>
    <w:basedOn w:val="a"/>
    <w:qFormat/>
    <w:rsid w:val="00461374"/>
    <w:pPr>
      <w:numPr>
        <w:numId w:val="1"/>
      </w:numPr>
    </w:pPr>
  </w:style>
  <w:style w:type="paragraph" w:styleId="a4">
    <w:name w:val="Normal Indent"/>
    <w:basedOn w:val="a"/>
    <w:next w:val="a"/>
    <w:uiPriority w:val="99"/>
    <w:qFormat/>
    <w:rsid w:val="00461374"/>
    <w:pPr>
      <w:adjustRightInd w:val="0"/>
      <w:snapToGrid/>
      <w:ind w:firstLine="0"/>
      <w:jc w:val="left"/>
    </w:pPr>
    <w:rPr>
      <w:spacing w:val="-25"/>
    </w:rPr>
  </w:style>
  <w:style w:type="paragraph" w:styleId="a5">
    <w:name w:val="Balloon Text"/>
    <w:basedOn w:val="a"/>
    <w:link w:val="Char"/>
    <w:qFormat/>
    <w:rsid w:val="00461374"/>
    <w:pPr>
      <w:spacing w:line="240" w:lineRule="auto"/>
    </w:pPr>
    <w:rPr>
      <w:sz w:val="18"/>
      <w:szCs w:val="18"/>
    </w:rPr>
  </w:style>
  <w:style w:type="paragraph" w:styleId="a6">
    <w:name w:val="footer"/>
    <w:basedOn w:val="a"/>
    <w:qFormat/>
    <w:rsid w:val="00461374"/>
    <w:pPr>
      <w:tabs>
        <w:tab w:val="center" w:pos="4153"/>
        <w:tab w:val="right" w:pos="8306"/>
      </w:tabs>
      <w:spacing w:line="400" w:lineRule="atLeast"/>
      <w:ind w:firstLine="0"/>
      <w:jc w:val="center"/>
    </w:pPr>
    <w:rPr>
      <w:sz w:val="28"/>
    </w:rPr>
  </w:style>
  <w:style w:type="paragraph" w:styleId="a7">
    <w:name w:val="header"/>
    <w:basedOn w:val="a"/>
    <w:qFormat/>
    <w:rsid w:val="00461374"/>
    <w:pPr>
      <w:pBdr>
        <w:bottom w:val="single" w:sz="6" w:space="1" w:color="auto"/>
      </w:pBdr>
      <w:tabs>
        <w:tab w:val="center" w:pos="4153"/>
        <w:tab w:val="right" w:pos="8306"/>
      </w:tabs>
      <w:spacing w:line="240" w:lineRule="atLeast"/>
      <w:jc w:val="center"/>
    </w:pPr>
    <w:rPr>
      <w:sz w:val="18"/>
    </w:rPr>
  </w:style>
  <w:style w:type="character" w:styleId="a8">
    <w:name w:val="page number"/>
    <w:qFormat/>
    <w:rsid w:val="00461374"/>
  </w:style>
  <w:style w:type="character" w:customStyle="1" w:styleId="Char">
    <w:name w:val="批注框文本 Char"/>
    <w:link w:val="a5"/>
    <w:qFormat/>
    <w:rsid w:val="00461374"/>
    <w:rPr>
      <w:rFonts w:eastAsia="方正仿宋_GBK"/>
      <w:snapToGrid/>
      <w:sz w:val="18"/>
      <w:szCs w:val="18"/>
    </w:rPr>
  </w:style>
  <w:style w:type="paragraph" w:customStyle="1" w:styleId="a9">
    <w:name w:val="密级"/>
    <w:basedOn w:val="a"/>
    <w:qFormat/>
    <w:rsid w:val="00461374"/>
    <w:pPr>
      <w:adjustRightInd w:val="0"/>
      <w:spacing w:line="440" w:lineRule="atLeast"/>
      <w:ind w:firstLine="0"/>
      <w:jc w:val="right"/>
    </w:pPr>
    <w:rPr>
      <w:rFonts w:ascii="黑体" w:eastAsia="黑体"/>
      <w:sz w:val="30"/>
    </w:rPr>
  </w:style>
  <w:style w:type="paragraph" w:customStyle="1" w:styleId="aa">
    <w:name w:val="印数"/>
    <w:basedOn w:val="ab"/>
    <w:qFormat/>
    <w:rsid w:val="00461374"/>
    <w:pPr>
      <w:spacing w:line="400" w:lineRule="atLeast"/>
      <w:jc w:val="right"/>
    </w:pPr>
  </w:style>
  <w:style w:type="paragraph" w:customStyle="1" w:styleId="ab">
    <w:name w:val="印发栏"/>
    <w:basedOn w:val="a4"/>
    <w:qFormat/>
    <w:rsid w:val="00461374"/>
    <w:pPr>
      <w:tabs>
        <w:tab w:val="right" w:pos="8465"/>
      </w:tabs>
      <w:spacing w:line="454" w:lineRule="atLeast"/>
      <w:ind w:left="357" w:right="357"/>
    </w:pPr>
    <w:rPr>
      <w:spacing w:val="0"/>
    </w:rPr>
  </w:style>
  <w:style w:type="paragraph" w:customStyle="1" w:styleId="10">
    <w:name w:val="标题1"/>
    <w:basedOn w:val="a"/>
    <w:next w:val="a"/>
    <w:qFormat/>
    <w:rsid w:val="00461374"/>
    <w:pPr>
      <w:tabs>
        <w:tab w:val="left" w:pos="9193"/>
        <w:tab w:val="left" w:pos="9827"/>
      </w:tabs>
      <w:spacing w:line="700" w:lineRule="atLeast"/>
      <w:ind w:firstLine="0"/>
      <w:jc w:val="center"/>
    </w:pPr>
    <w:rPr>
      <w:rFonts w:eastAsia="方正小标宋_GBK"/>
      <w:sz w:val="44"/>
    </w:rPr>
  </w:style>
  <w:style w:type="paragraph" w:customStyle="1" w:styleId="ac">
    <w:name w:val="附件栏"/>
    <w:basedOn w:val="a"/>
    <w:qFormat/>
    <w:rsid w:val="00461374"/>
  </w:style>
  <w:style w:type="paragraph" w:customStyle="1" w:styleId="ad">
    <w:name w:val="紧急程度"/>
    <w:basedOn w:val="a9"/>
    <w:qFormat/>
    <w:rsid w:val="00461374"/>
    <w:pPr>
      <w:overflowPunct w:val="0"/>
    </w:pPr>
    <w:rPr>
      <w:sz w:val="32"/>
    </w:rPr>
  </w:style>
  <w:style w:type="paragraph" w:customStyle="1" w:styleId="3">
    <w:name w:val="标题3"/>
    <w:basedOn w:val="a"/>
    <w:next w:val="a"/>
    <w:qFormat/>
    <w:rsid w:val="00461374"/>
    <w:rPr>
      <w:rFonts w:eastAsia="方正黑体_GBK"/>
    </w:rPr>
  </w:style>
  <w:style w:type="paragraph" w:customStyle="1" w:styleId="ae">
    <w:name w:val="文头"/>
    <w:basedOn w:val="a"/>
    <w:qFormat/>
    <w:rsid w:val="00461374"/>
    <w:pPr>
      <w:tabs>
        <w:tab w:val="left" w:pos="6663"/>
      </w:tabs>
      <w:spacing w:before="40" w:after="800" w:line="1640" w:lineRule="atLeast"/>
      <w:ind w:left="511" w:right="227" w:hanging="284"/>
      <w:jc w:val="distribute"/>
    </w:pPr>
    <w:rPr>
      <w:rFonts w:ascii="汉鼎简大宋" w:eastAsia="汉鼎简大宋"/>
      <w:b/>
      <w:color w:val="FF0000"/>
      <w:w w:val="50"/>
      <w:sz w:val="136"/>
    </w:rPr>
  </w:style>
  <w:style w:type="paragraph" w:customStyle="1" w:styleId="2">
    <w:name w:val="标题2"/>
    <w:basedOn w:val="a"/>
    <w:next w:val="a"/>
    <w:qFormat/>
    <w:rsid w:val="00461374"/>
    <w:pPr>
      <w:ind w:firstLine="0"/>
      <w:jc w:val="center"/>
    </w:pPr>
    <w:rPr>
      <w:rFonts w:eastAsia="方正楷体_GBK"/>
    </w:rPr>
  </w:style>
  <w:style w:type="paragraph" w:customStyle="1" w:styleId="af">
    <w:name w:val="红线"/>
    <w:basedOn w:val="1"/>
    <w:qFormat/>
    <w:rsid w:val="00461374"/>
    <w:pPr>
      <w:keepNext w:val="0"/>
      <w:keepLines w:val="0"/>
      <w:adjustRightInd w:val="0"/>
      <w:snapToGrid/>
      <w:spacing w:before="0" w:after="851" w:line="227" w:lineRule="atLeast"/>
      <w:ind w:right="-142" w:firstLine="0"/>
      <w:jc w:val="center"/>
      <w:outlineLvl w:val="9"/>
    </w:pPr>
    <w:rPr>
      <w:rFonts w:ascii="宋体" w:eastAsia="宋体"/>
      <w:kern w:val="0"/>
      <w:sz w:val="10"/>
    </w:rPr>
  </w:style>
  <w:style w:type="paragraph" w:customStyle="1" w:styleId="af0">
    <w:name w:val="线型"/>
    <w:basedOn w:val="af1"/>
    <w:qFormat/>
    <w:rsid w:val="00461374"/>
    <w:pPr>
      <w:spacing w:line="240" w:lineRule="auto"/>
      <w:ind w:left="0" w:firstLine="0"/>
      <w:jc w:val="center"/>
    </w:pPr>
    <w:rPr>
      <w:sz w:val="21"/>
    </w:rPr>
  </w:style>
  <w:style w:type="paragraph" w:customStyle="1" w:styleId="af1">
    <w:name w:val="抄送栏"/>
    <w:basedOn w:val="a"/>
    <w:qFormat/>
    <w:rsid w:val="00461374"/>
    <w:pPr>
      <w:adjustRightInd w:val="0"/>
      <w:snapToGrid/>
      <w:spacing w:line="454" w:lineRule="atLeast"/>
      <w:ind w:left="1310" w:right="357" w:hanging="953"/>
    </w:pPr>
  </w:style>
  <w:style w:type="paragraph" w:customStyle="1" w:styleId="11">
    <w:name w:val="样式1"/>
    <w:basedOn w:val="a"/>
    <w:qFormat/>
    <w:rsid w:val="00461374"/>
  </w:style>
  <w:style w:type="paragraph" w:customStyle="1" w:styleId="af2">
    <w:name w:val="主题词"/>
    <w:basedOn w:val="a"/>
    <w:qFormat/>
    <w:rsid w:val="00461374"/>
    <w:pPr>
      <w:adjustRightInd w:val="0"/>
      <w:snapToGrid/>
      <w:spacing w:line="240" w:lineRule="atLeast"/>
      <w:ind w:firstLine="0"/>
      <w:jc w:val="left"/>
    </w:pPr>
    <w:rPr>
      <w:rFonts w:ascii="宋体" w:eastAsia="宋体"/>
      <w:b/>
    </w:rPr>
  </w:style>
  <w:style w:type="paragraph" w:customStyle="1" w:styleId="12">
    <w:name w:val="修订1"/>
    <w:uiPriority w:val="99"/>
    <w:unhideWhenUsed/>
    <w:qFormat/>
    <w:rsid w:val="00461374"/>
    <w:rPr>
      <w:rFonts w:eastAsia="方正仿宋_GBK"/>
      <w:snapToGrid w:val="0"/>
      <w:sz w:val="32"/>
    </w:rPr>
  </w:style>
  <w:style w:type="paragraph" w:customStyle="1" w:styleId="af3">
    <w:name w:val="表格"/>
    <w:basedOn w:val="a"/>
    <w:qFormat/>
    <w:rsid w:val="00461374"/>
    <w:pPr>
      <w:widowControl/>
      <w:spacing w:line="240" w:lineRule="auto"/>
      <w:ind w:firstLine="0"/>
      <w:jc w:val="center"/>
    </w:pPr>
    <w:rPr>
      <w:bCs/>
      <w:color w:val="000000"/>
      <w:sz w:val="21"/>
      <w:szCs w:val="21"/>
    </w:rPr>
  </w:style>
  <w:style w:type="paragraph" w:styleId="af4">
    <w:name w:val="annotation text"/>
    <w:basedOn w:val="a"/>
    <w:link w:val="Char0"/>
    <w:rsid w:val="00F836BA"/>
    <w:pPr>
      <w:jc w:val="left"/>
    </w:pPr>
  </w:style>
  <w:style w:type="character" w:customStyle="1" w:styleId="Char0">
    <w:name w:val="批注文字 Char"/>
    <w:basedOn w:val="a1"/>
    <w:link w:val="af4"/>
    <w:rsid w:val="00F836BA"/>
    <w:rPr>
      <w:rFonts w:eastAsia="方正仿宋_GBK"/>
      <w:snapToGrid w:val="0"/>
      <w:sz w:val="32"/>
    </w:rPr>
  </w:style>
  <w:style w:type="paragraph" w:customStyle="1" w:styleId="2018">
    <w:name w:val="2018年度计划正文标题"/>
    <w:basedOn w:val="a"/>
    <w:qFormat/>
    <w:rsid w:val="007B7FC8"/>
    <w:pPr>
      <w:ind w:firstLine="630"/>
    </w:pPr>
    <w:rPr>
      <w:szCs w:val="3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 Id="rId14"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B2F284E-18B4-4066-B18A-A38245CED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22</Pages>
  <Words>1740</Words>
  <Characters>9924</Characters>
  <Application>Microsoft Office Word</Application>
  <DocSecurity>0</DocSecurity>
  <Lines>82</Lines>
  <Paragraphs>23</Paragraphs>
  <ScaleCrop>false</ScaleCrop>
  <Company>wyk</Company>
  <LinksUpToDate>false</LinksUpToDate>
  <CharactersWithSpaces>11641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苏政办发模板</dc:title>
  <dc:creator>黄进</dc:creator>
  <cp:lastModifiedBy>17</cp:lastModifiedBy>
  <cp:revision>9</cp:revision>
  <cp:lastPrinted>2023-04-12T03:03:00Z</cp:lastPrinted>
  <dcterms:created xsi:type="dcterms:W3CDTF">2023-04-27T07:05:00Z</dcterms:created>
  <dcterms:modified xsi:type="dcterms:W3CDTF">2024-12-24T06:59:00Z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8F09EC0A8C5D4D7089723CF8B50A11F1</vt:lpwstr>
  </property>
</Properties>
</file>