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201B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70897ED3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ascii="宋体" w:hAnsi="宋体"/>
          <w:b/>
          <w:sz w:val="32"/>
          <w:szCs w:val="32"/>
        </w:rPr>
        <w:t>026</w:t>
      </w:r>
      <w:r>
        <w:rPr>
          <w:rFonts w:hint="eastAsia" w:ascii="宋体" w:hAnsi="宋体"/>
          <w:b/>
          <w:sz w:val="32"/>
          <w:szCs w:val="32"/>
        </w:rPr>
        <w:t>年“三八”妇女节活动采购需求及预算明细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764"/>
        <w:gridCol w:w="3470"/>
        <w:gridCol w:w="2513"/>
      </w:tblGrid>
      <w:tr w14:paraId="50F7A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8ADC94">
            <w:pPr>
              <w:widowControl/>
              <w:jc w:val="center"/>
              <w:textAlignment w:val="bottom"/>
              <w:rPr>
                <w:rFonts w:cs="Times New Roman" w:asciiTheme="majorEastAsia" w:hAnsiTheme="majorEastAsia" w:eastAsiaTheme="majorEastAsia"/>
                <w:color w:val="0000FF"/>
                <w:sz w:val="40"/>
                <w:szCs w:val="40"/>
              </w:rPr>
            </w:pPr>
            <w:r>
              <w:rPr>
                <w:rFonts w:hint="eastAsia" w:cs="Times New Roman" w:asciiTheme="majorEastAsia" w:hAnsiTheme="majorEastAsia" w:eastAsiaTheme="majorEastAsia"/>
                <w:sz w:val="32"/>
                <w:szCs w:val="32"/>
              </w:rPr>
              <w:t>202</w:t>
            </w:r>
            <w:r>
              <w:rPr>
                <w:rFonts w:cs="Times New Roman" w:asciiTheme="majorEastAsia" w:hAnsiTheme="majorEastAsia" w:eastAsiaTheme="majorEastAsia"/>
                <w:sz w:val="32"/>
                <w:szCs w:val="32"/>
              </w:rPr>
              <w:t>6</w:t>
            </w:r>
            <w:r>
              <w:rPr>
                <w:rFonts w:hint="eastAsia" w:cs="Times New Roman" w:asciiTheme="majorEastAsia" w:hAnsiTheme="majorEastAsia" w:eastAsiaTheme="majorEastAsia"/>
                <w:sz w:val="32"/>
                <w:szCs w:val="32"/>
              </w:rPr>
              <w:t>年“三八”妇女节活动采购需求清单</w:t>
            </w:r>
          </w:p>
        </w:tc>
      </w:tr>
      <w:tr w14:paraId="2F0F2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83928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07375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bidi="ar"/>
              </w:rPr>
              <w:t>采购内容</w:t>
            </w:r>
          </w:p>
        </w:tc>
        <w:tc>
          <w:tcPr>
            <w:tcW w:w="3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01E97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bidi="ar"/>
              </w:rPr>
              <w:t>要求</w:t>
            </w:r>
          </w:p>
        </w:tc>
      </w:tr>
      <w:tr w14:paraId="45318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29BCD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35D16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3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6557472">
            <w:pPr>
              <w:jc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树山生态村、云雾山居</w:t>
            </w:r>
          </w:p>
        </w:tc>
      </w:tr>
      <w:tr w14:paraId="2BFD3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C70EB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D2E5D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活动内容：涵盖树山轻徒步、午餐、云雾山居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包含茶歇、棋牌、轻声K歌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等活动）。</w:t>
            </w:r>
          </w:p>
        </w:tc>
        <w:tc>
          <w:tcPr>
            <w:tcW w:w="3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1D8CE5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1.需提供中午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用餐，餐标：不低于8</w:t>
            </w: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元/人；</w:t>
            </w:r>
          </w:p>
          <w:p w14:paraId="156F8831"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2.需提供活动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场所及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专业导服；</w:t>
            </w:r>
          </w:p>
          <w:p w14:paraId="72C86AF5"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bookmarkStart w:id="0" w:name="OLE_LINK6"/>
            <w:bookmarkStart w:id="1" w:name="OLE_LINK7"/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需提供</w:t>
            </w:r>
            <w:bookmarkEnd w:id="0"/>
            <w:bookmarkEnd w:id="1"/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旅游意外人身伤害险；</w:t>
            </w:r>
          </w:p>
          <w:p w14:paraId="0B67DBE2">
            <w:pPr>
              <w:widowControl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.需提供往返大巴接送服务，接站点位于苏州市虎丘区竹园路8号。</w:t>
            </w:r>
          </w:p>
          <w:p w14:paraId="4B6FB8B9">
            <w:pPr>
              <w:widowControl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5.活动时间：上午9点开始，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返程时间不晚于活动当天1</w:t>
            </w: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5:00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。</w:t>
            </w:r>
          </w:p>
        </w:tc>
      </w:tr>
      <w:tr w14:paraId="2F875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5657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45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1736">
            <w:pPr>
              <w:widowControl/>
              <w:jc w:val="left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可提供其他活动内容，附活动详细介绍。</w:t>
            </w:r>
          </w:p>
        </w:tc>
      </w:tr>
      <w:tr w14:paraId="4FBEF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6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C6CB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预算总价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C1B4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16500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元</w:t>
            </w:r>
          </w:p>
        </w:tc>
      </w:tr>
    </w:tbl>
    <w:p w14:paraId="2650553E">
      <w:pPr>
        <w:spacing w:line="590" w:lineRule="exact"/>
        <w:rPr>
          <w:rFonts w:ascii="宋体" w:hAnsi="宋体"/>
          <w:sz w:val="24"/>
          <w:szCs w:val="24"/>
        </w:rPr>
      </w:pPr>
    </w:p>
    <w:p w14:paraId="0028EAB6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54D04C30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ar(--yb-font-body-medium)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86B21"/>
    <w:rsid w:val="0528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2026-03-11T09:05:00Z</dcterms:created>
  <dc:creator>袁希</dc:creator>
  <cp:lastModifiedBy>袁希</cp:lastModifiedBy>
  <dcterms:modified xsi:type="dcterms:W3CDTF">2026-03-11T09:06:20Z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97874DBE5E5A4111BD8E74DB01C158E6_11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