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043A"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</w:rPr>
        <w:t>采购协议供货询价单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402"/>
        <w:gridCol w:w="1321"/>
        <w:gridCol w:w="718"/>
        <w:gridCol w:w="837"/>
        <w:gridCol w:w="884"/>
        <w:gridCol w:w="1234"/>
        <w:gridCol w:w="946"/>
        <w:gridCol w:w="837"/>
        <w:gridCol w:w="856"/>
        <w:gridCol w:w="1484"/>
        <w:gridCol w:w="1374"/>
        <w:gridCol w:w="1332"/>
      </w:tblGrid>
      <w:tr w14:paraId="152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2E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D9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6F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67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1F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5B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56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C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E0D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20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17B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苏州市虎丘区竹园路8号</w:t>
            </w:r>
          </w:p>
        </w:tc>
        <w:tc>
          <w:tcPr>
            <w:tcW w:w="8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13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5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51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F9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1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徐景烨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41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  <w:p w14:paraId="7F0E4629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1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B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0512-68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700021</w:t>
            </w:r>
          </w:p>
          <w:p w14:paraId="2B7897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jcz@hbj.suzhou.gov.cn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D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696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F9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788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42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86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23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1A89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</w:t>
            </w:r>
          </w:p>
          <w:p w14:paraId="11F01C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3A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5E4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3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BCD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数量</w:t>
            </w:r>
          </w:p>
          <w:p w14:paraId="6A26B9E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支/套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729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268" w:type="pct"/>
            <w:vAlign w:val="center"/>
          </w:tcPr>
          <w:p w14:paraId="06ACD8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总价</w:t>
            </w:r>
          </w:p>
        </w:tc>
        <w:tc>
          <w:tcPr>
            <w:tcW w:w="273" w:type="pct"/>
            <w:vAlign w:val="center"/>
          </w:tcPr>
          <w:p w14:paraId="1B309B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475" w:type="pct"/>
            <w:vAlign w:val="center"/>
          </w:tcPr>
          <w:p w14:paraId="3F2992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438" w:type="pct"/>
            <w:vAlign w:val="center"/>
          </w:tcPr>
          <w:p w14:paraId="08FD81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426" w:type="pct"/>
            <w:vAlign w:val="center"/>
          </w:tcPr>
          <w:p w14:paraId="7F77B8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70D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铜、铅、锌、镉、镍与铬混合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200942</w:t>
            </w:r>
          </w:p>
        </w:tc>
        <w:tc>
          <w:tcPr>
            <w:tcW w:w="23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97C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98A9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25B5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C9DF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B06C4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8000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DCC5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21C45D">
            <w:pPr>
              <w:pStyle w:val="2"/>
              <w:rPr>
                <w:rFonts w:hint="default"/>
              </w:rPr>
            </w:pPr>
            <w:bookmarkStart w:id="3" w:name="_GoBack"/>
            <w:bookmarkEnd w:id="3"/>
          </w:p>
          <w:p w14:paraId="5E6AF7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标准物质</w:t>
            </w:r>
          </w:p>
          <w:p w14:paraId="6ED068F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AB42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150D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D0EE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F68C3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3A15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43185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2F8A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5B315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6D89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FC38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7690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B18B6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A7DB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E45EF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82EC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DFC69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926D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954BF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78047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6918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B535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AB0DC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B9EA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6C38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E9E16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4109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33C9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18A9B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582C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63C8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7C3E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465E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30D21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AF82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5162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EAE0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6E9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67B6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AAE09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9FF5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2C4AD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0AE5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F163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8E76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E1DC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C6837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2A89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7CBBBA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E161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F3B63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6CFB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465B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63B68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BD3D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08805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1E14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FEF8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318F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53AD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94B2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7BAF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DD2B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C3FA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51D5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35C89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82F9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4C25A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7084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AFF6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E3D18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2B36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68C4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C67B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9542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83FA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40E6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26DD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5126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49C45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F77F0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2D2A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33F7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AE06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E70A2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6A6E6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BB01E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03772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4930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57634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3BB7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4BA7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9C860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C19C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7A9A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622C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7C26A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BE98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2F6C6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A550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CC3E1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9C869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F14F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4EDF6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F0C1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7B2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5824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6FCB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1AE3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261E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AEB39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E196B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7B13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555D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DDB7C5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DA4E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ACBCB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D4E3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83144D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462A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8362C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F3058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9D888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12A6B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5354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60D2B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12B2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B9C6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52DC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FA048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2BB0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5073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BEC6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B014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8E9B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C93B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02F31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E470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3348F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2F2B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8FAF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4EB86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B2F7D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2FB8A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216A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DBDDF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B4C8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2D9D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52DA7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4EF9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2C5A7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16A7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F438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CFD7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AD1C9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A152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DB00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22E6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5618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4687B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A939F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3B3F6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3D36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427A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3B42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D935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AA5A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CB11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5488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CF142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368D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79253B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EF6F6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BCB3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16C7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1ADD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3D8F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5364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EF57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008D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6A9B4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72B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DBB26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AD1D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838E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BFD28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9613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3A724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9B431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2144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4F144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35866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179F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A003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9BB8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8945A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07E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B498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C10D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620D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B535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D47891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FE0C609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0649ED0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A3D8E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5CDB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天</w:t>
            </w:r>
          </w:p>
          <w:p w14:paraId="2BF669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71E36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3AB0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CD47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4D55A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A51E7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6086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9A605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79BAC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253B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B06E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6FD8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30F3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F317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F9B7F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F91A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12475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9B20D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44246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B2B5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F3B29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8128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042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5C4E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DDA9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69DF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FD1B3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B3ADC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6B5ED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1BCE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4FA1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C4B21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BD81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6854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2AD4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98BA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F233E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8BEE1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7D8E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92D9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E906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4627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76ED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2972E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6203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2ADB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9D60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AAE1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265F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6803F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DFBE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DD8A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06D4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4B79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7F84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3CCE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4483B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51AEA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A89C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63588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423D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AEDE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A20B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75F6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7F3C8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64DE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E115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8F71D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2928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ECC4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DB78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E563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3D29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FD43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864E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E31E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920C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1A7C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D014B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F040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CC70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6429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84CA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B267B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2AF7C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3B27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6FA62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B136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3BB5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F0A34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F6DB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B91F3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1427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0E74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303B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3FC5A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6186E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90D5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DFCE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915E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B86D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C8821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EBC6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D7AA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99AC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19E5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0328EA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CF566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ECA24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5785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2643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E621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ABC1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4924B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850F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698F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B8D5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FF97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EEC1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F3A4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8030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FF88B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36200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7295A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AFA21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F5F15E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AC4C9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2740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FD950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FEAB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EE359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DB9F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AE07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AD81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7A33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3D7A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EEAA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ACCC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6413D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07DA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23F7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E046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AC24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8163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8E3E0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D169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03CD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EA9D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BE17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FA35A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380EC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0038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525A1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6E159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0D74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BACA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6D06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76D9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3476D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E58E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369B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0719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9AEAF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67B94D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1B36B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90DF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724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DFA5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E6F33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5ED9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03F1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4879D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4867F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3B0B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AF222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752E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273BC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8601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2A0F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7E14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30F6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641C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9469D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9417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8BC5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715E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F852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BD13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401D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CCAA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5202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FF6C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AAFD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DDCF4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0C65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6530D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996E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1745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9F46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B346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7C8F3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5D809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FC850E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B9BD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7C4A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1FEF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997FF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0D09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F3810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B74AD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CB70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7A01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CFE2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AB901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4903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BBCE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3C9C0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25420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72241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B10B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DA40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6C15ED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BA27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85BB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8713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D355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DA37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51E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A5522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5CEC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F3FA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4EA3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11F2A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14BD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9CFE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DF870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DB34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6565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DA4EE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7CC3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583E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53D1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AD6A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9329D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B1FEF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5A7E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FDEE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BF4C8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8A76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A154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17A7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BF9D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7BB9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DA59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8C03F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5C797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E41D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8766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F1C81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CE73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938D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67FC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0206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324D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2C06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8161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68E5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2580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9E3B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4AF62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1704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00A47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4431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F7AA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19D5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F928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AAD46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D30D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16D83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E6AFA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41BA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CDA9C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E98DA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85E99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5F70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8EEAE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2A85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087D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C972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CA68A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4EF4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FAA2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1DD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642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39CF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668B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EE5C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4B1F02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8D30FA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E7B92F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97A4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苏州市虎丘区竹园路8号</w:t>
            </w:r>
          </w:p>
          <w:p w14:paraId="4AF5BB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A614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53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E6AA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938A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25BC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0644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F912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48C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744E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4C67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7323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1C1D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392C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1521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7A47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684D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A41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B1DA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F39C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A336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7F5F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5154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DB9F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6C5D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CF68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4D6D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CA69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DB50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EC27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FCCA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61E6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29A2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5BFC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9EF5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3F1F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8852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B596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8A64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4B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CEF4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9366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763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F149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51C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4AB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200D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09CC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C6AF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DE94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D458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81CB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1B43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D4BD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9E8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FFA8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1E5B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4097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5506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44F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827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0597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F1DC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C092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DFE5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5589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C17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1453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9A60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E0D5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A7FC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F7CC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192A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2ADF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A3FE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D985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C71F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844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2E22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9360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D4DC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019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AEF8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29AB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427B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B363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7A6C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2E86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84CC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D75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6FCB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6F02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A6BD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8204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DF78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C410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D036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C7DB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47B2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470E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24A7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35C7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40B3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672F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DB86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4F56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76A7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FB3F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7B7D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6EF3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436E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DDE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B24E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900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CC8A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1F17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7272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3E59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7924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2F1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BB20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21D7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56F9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B7A1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F18C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DE28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EB8B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277E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FDB4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279D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BFFF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CA7B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BAFD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9503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1E8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6CA9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2E2B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445F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DB70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B456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6D0B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8D59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B0CD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B7BE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4BC6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4383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7C2A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E459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6802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B69E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A4EC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824D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1F2F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E088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15EB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E117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80A2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A09F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84F8D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1F46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1CB9C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4F8F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5256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AC88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4E7C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400B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F62C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B91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AE2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2795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C2C0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302C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909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D3A4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9B66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0835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1F73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B834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512C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20A8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C42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310C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DC1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505D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75C9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A984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EA9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B09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47DF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A795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169D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A8A8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BD3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1993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794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B6E3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9E1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D697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8A1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80818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restart"/>
            <w:vAlign w:val="center"/>
          </w:tcPr>
          <w:p w14:paraId="7919468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E69B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8BE41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D727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1F79B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AAE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75D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F64F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87D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AA1ED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B65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953E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0686D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516FC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D0D2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7660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2B8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B6E94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BBB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5A9B7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FF22F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60066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6427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FB2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8AE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A8D5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E6CF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E377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9D49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E6483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0AE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D1AE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CFAA4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3F11F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3F2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585B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CFD8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E0D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EEB18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14C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EC989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BD2B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37AE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9923E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27CC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FA61A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D0DC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A415F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77A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9FDF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081EC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40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13236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949A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AD17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E961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0EBF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D12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18F0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74DB3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1F75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17BC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553F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F1A1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87829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9CCEC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57E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49A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5B5B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E886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4170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A562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7C8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89BCB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DEC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AC4F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AC74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3CC91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3D12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ACF76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3C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7257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8920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242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65A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271A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F83BE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3888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B532F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7CF9B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33E3B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0546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4BF4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F7DC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6D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26A0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193E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77E9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BA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825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BEF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1925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731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EB7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62F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454D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17AD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E6D1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59D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F7A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E65D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BC49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470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A28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E24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147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D3A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0BF3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7919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C82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1E70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A1A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FA5A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A36E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89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0F78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0DD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2F6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4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922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972E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F5E6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AE7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FD6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103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626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146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A9F8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E24E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DD8B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AF2A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AFE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76D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D47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5C4C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60B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CF7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96E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F8D7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99F0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DFD4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F97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0E5A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BC5E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633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4333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7B5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64D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A98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2F96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32A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D7AA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9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C27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288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EFA6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EEE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D7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09C2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E647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BA3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CC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E8F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5D7A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92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488B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619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CD4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DAC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C5BC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4D2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07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884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97B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6D4A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81A3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1685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B7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6572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73FC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64D0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8056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2237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D45B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D236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4C4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B38B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DCB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7E89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38B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FE3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EBD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0C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A1E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223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3E04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86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5FB0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8453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41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95B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3E02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631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2E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36A7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B1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BE72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2486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911C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6AAD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FAE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D42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5036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80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55DB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A425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4E99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F81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9B4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37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382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CFC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1EF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4A1C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8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A28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6D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89D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985C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2A2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02C1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8571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03D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964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254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7472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16A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AAAC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</w:p>
          <w:p w14:paraId="6896B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F6B7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2D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B41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411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5EF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8DA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180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111D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673F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8CC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A0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B9E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B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DBD8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218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F3D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DA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536A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62E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8F5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AA55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3D8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EFEE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072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AF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8352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872B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3B3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CB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C7DD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8CC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F5F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983F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049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A0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D1A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31C8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9C59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1769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AF2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C14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4DF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2F9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0CD7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812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2B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861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D23F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09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9B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EA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2DA0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736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846C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1BBD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81B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70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F2B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E1D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601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A2A7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540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966A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76A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4350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AA5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0967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6E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244B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56F8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77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520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1F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72F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2F7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3B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EF2E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9A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0442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AD0F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094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2285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41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4AAC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749E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1DCD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B726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40BA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0A7A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A8E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682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ACA7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2A91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FF45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3CE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8F99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1F4D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4F7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6703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EF2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C28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639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DBDE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C06E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3080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40A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976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DF0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EB6D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565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A708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86F5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C814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DF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2AC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9C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B48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DC8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33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FC75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58C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E25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CB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B157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7E3A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56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50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2F05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26F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91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FCB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1EC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6363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4DD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8F84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5B02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4259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1CB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3433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9B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restart"/>
            <w:vAlign w:val="center"/>
          </w:tcPr>
          <w:p w14:paraId="3E78D5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F993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6C8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3AFF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30C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A10B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FBDB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A76F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6C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2E5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7BA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6B58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CFA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0C33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948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2C8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C117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2BDB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FAB6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3C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758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26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D2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3065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4F7D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6224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60F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3E0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6B6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687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8FFE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E453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9A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ADE7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089F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910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D0C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4E1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E99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BC8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F3F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2775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65E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2EC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81A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87F6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5FEB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30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1B4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8D3C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742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0E3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255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777C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9FD3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1C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D0B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3A3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BE5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BB88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6391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8CDD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794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008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40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EF2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2980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C79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89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B531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465A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78AF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62F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CFC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9A7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FA00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C1A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29F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1631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887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C9E9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EBC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A7A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631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F5F7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CD24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68C8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375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C6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411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287F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F0D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CF9B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068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417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244C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9674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0B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0C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994B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CBA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0BF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ADF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BB6D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B1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7346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82D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D841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DD7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A6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96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177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C6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3BAB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A98F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8A1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793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071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C52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F2C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7DDF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5801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0A4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7B2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2C0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D4E8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EF4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09D4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31E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87AE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5B9E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59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857D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20E4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3F6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4232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31C7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188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05B2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8DB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ECA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F471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5CCF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884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47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F1BA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C2A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9E2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CCA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7DB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B30E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CB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CC62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C97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C770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960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66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D7BA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419A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490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7867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10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04DC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9BB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D6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910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D71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334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D1B3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5B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91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EE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67E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0B3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CBAC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87E2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5F7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3EB8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DE1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7DC4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5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940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4498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DB2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181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C9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90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D42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B39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51F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767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1EE6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C03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D92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BA0B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22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3D43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9C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654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81D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5AE2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550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88EB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FB6C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4E9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2C26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9494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750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B7A3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816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C7F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EF4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E7E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885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3D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78B0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5F9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5FAF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6BEC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16B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10F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64D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56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7FA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6ADF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B1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07C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A7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33F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987F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88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8F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D5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75DE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3181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5D91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C8F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71B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F09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FB44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2A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091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AEC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312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35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F28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449C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C82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42E5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C8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696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35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683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FA63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086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038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1CC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559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FF6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D91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C7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51AC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0A8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F170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1C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11BB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3CC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1AF1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DF3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4AE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9FF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1B1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3795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AC55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48B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E08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A9D6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FB2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2A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B37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8FA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7255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704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3D0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62FB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8114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DF6C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8002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A0D0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474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B1C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BE2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EF27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C0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352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3885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690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A603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786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46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9A6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A6FD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98E0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F406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07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6806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C9E0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2AC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15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2F7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8743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AD4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4498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3C9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C1C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8F7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DAE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A799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50B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79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E2E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0536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A3A8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C50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35E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521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5CE9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A221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B753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AB5F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82F6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F5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11B6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EFF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2FD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72B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563A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F83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FDA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9D95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7B67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92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EA99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D6C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AB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7AB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724D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B3B7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2B2A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5580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763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7AE3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015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3CD3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384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98D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DE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FCD8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2E5F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E9E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32B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EF4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128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BF0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4D1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E543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308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1B57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3D0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71A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F5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23B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F901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5B9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A6B0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1E0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BE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AD9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7729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BF5D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2E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0A3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964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04E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876C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C0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CF68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BF22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DF37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C4F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7C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BA94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07E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68C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3322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C5E9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E47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4123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A4D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2F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2D5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7D1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D61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F7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53A7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2CC8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22F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345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D5F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D6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92FC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B85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D926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BD3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B57E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992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E40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AE3E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A2E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E32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8DDF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0D74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509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B08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D91F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DF5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B2E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9CC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B6B4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883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10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98B8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19B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610D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50F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94B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2A8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841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E342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10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CC1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DFB6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BF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26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F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氯仿中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种有机磷农药混合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有机物监测标样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335507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804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D0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785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C1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1F2FE9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675C6A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625D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71601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1E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085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分析校准用标准样品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102246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D20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99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7E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3C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AED86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F8B2F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5AFD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659326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0D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FB9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GNM-SP-002b-2013，100mg/L，50mL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F3B9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34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6E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1C6C36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240A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132BF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57907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8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784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水中总氮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以氮计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BW20008-100-W-50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D415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B92B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C54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555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98F2C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3FEA11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DE876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23A662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9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33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种金属混标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铜锌镉铅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:5%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BWT30138-1000-100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590D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A35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EDD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B2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5FD4F0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102214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CE8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7463B4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34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C5A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种金属混标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铜锌镉铅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:5%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BWT30071-100-N-100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CA2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8A5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5528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F28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5F10C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3260FE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1424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16E1A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C4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EE4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种金属混标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铬镍铜锌镉铅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BYT400020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70A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29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54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48B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F274A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E5D98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BB550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5E770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A3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3F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种有机磷农药混标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81841b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001E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1EC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E16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3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A79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3FB02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4FEA61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2EC9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9EA8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52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A9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TMQC0290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C47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3F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B556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B0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4BF9A3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7EC2FB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5F8EB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4565F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CB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5D7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Hlk171672116"/>
            <w:bookmarkStart w:id="1" w:name="_Hlk171674269"/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TMQC0288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63A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F2E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9F7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557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C691F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3996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F3A33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30D9F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F6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0"/>
      <w:tr w14:paraId="7B00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TMQC0294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B758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57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8FD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DC7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5BDE9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F7CC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B417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4FA5F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77E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1"/>
      <w:tr w14:paraId="30B1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bookmarkStart w:id="2" w:name="_Hlk171674242"/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十氟联苯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92381b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266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F76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7D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D7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4C9A42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42C05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70C03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2F8FEB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62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B43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100mg/L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102921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680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B76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33D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E7F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820C6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1B655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115D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6207C9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C4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879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100mg/L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103210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5D6F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0EF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A48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41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58DF24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71B41F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93258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4C116C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FD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FD2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204914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208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6267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B17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D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680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E194D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652AEE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083FB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0E0EFB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7C3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66D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instrText xml:space="preserve"> HYPERLINK "https://item.gbw-china.com/info/170366570.html" \o "https://item.gbw-china.com/info/170366570.html" </w:instrTex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BY400123，0.293mg/L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FE59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391D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00A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796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B80B9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353D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8E38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2A8F7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74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B0C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2031140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9.48mg/L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094B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93A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B2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9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A78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CBD64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4BA5B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A8DB4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7F6B26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76C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6F3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2031150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CBE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5C7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D47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73F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5054D2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47DE0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39236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103761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F4C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8FA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2031145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6.43mg/L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D32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A2FD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16E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4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FA5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0E61F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1D3467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F162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16FE39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5F7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32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2032108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BF1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E2D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604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2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D28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CCB92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60479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4B1B2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54AC9B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70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414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2032106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5AC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DDA8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95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2C9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06D18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3548F8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5A7D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4274F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FA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227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2032110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E7D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31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EC6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2B7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F7125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0FA743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49F8C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1E7251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E2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67F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2032112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8E87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DC1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284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2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BBE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885D0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B8D15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2A36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8D1D3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06B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BC2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2039135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0.944mg/L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E95F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79C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EC6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EE1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F954B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30791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0B93F0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0AAD1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A4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DD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2039137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0.133mg/L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480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C30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EC5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C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44A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C7FEC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FFD79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5F100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4BE4D4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A13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93A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2039138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0.228mg/L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2446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04C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D8A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F3A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17A08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6DDC9A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323C3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5BC482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2E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B7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2005202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0.416mg/L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11C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CBEC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1652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2E2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02B2E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FF2E3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82A8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6C1120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E1E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26E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2005206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1.31mg/L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F62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9B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3722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52E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4BF73F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4CA2E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4A14C8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2543D2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66D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8B4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水质标样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</w:t>
            </w:r>
            <w:r>
              <w:rPr>
                <w:rStyle w:val="23"/>
                <w:rFonts w:eastAsia="宋体"/>
                <w:lang w:val="en-US" w:eastAsia="zh-CN" w:bidi="ar"/>
              </w:rPr>
              <w:t>72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3.81mg/L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D8C7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EB7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204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55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3C93B4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5FDA26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BE489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2F0101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586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9A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BW20004-500-500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350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BC3B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7B1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6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6F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663EF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3A58F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6947E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6A429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2B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AB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BW20004-</w:t>
            </w:r>
            <w:r>
              <w:rPr>
                <w:rStyle w:val="23"/>
                <w:rFonts w:eastAsia="宋体"/>
                <w:lang w:val="en-US" w:eastAsia="zh-CN" w:bidi="ar"/>
              </w:rPr>
              <w:t>1000-W-50</w:t>
            </w:r>
            <w:r>
              <w:rPr>
                <w:rStyle w:val="22"/>
                <w:rFonts w:hAnsi="Times New Roman"/>
                <w:lang w:val="en-US" w:eastAsia="zh-CN" w:bidi="ar"/>
              </w:rPr>
              <w:t>，</w:t>
            </w:r>
            <w:r>
              <w:rPr>
                <w:rStyle w:val="23"/>
                <w:rFonts w:eastAsia="宋体"/>
                <w:lang w:val="en-US" w:eastAsia="zh-CN" w:bidi="ar"/>
              </w:rPr>
              <w:t>1000mg/L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09C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9CD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745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3A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A37A1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7AE977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878D1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6A51A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57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405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GNM-SP-002b-2013，100mg/L，50mL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296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CF79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0825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A7B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703A78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7548A8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72664D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73A63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09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AB6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GSB04-1741-2004(b)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40A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285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853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2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236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5F8FAA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1BCF4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690D3B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5EE943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7C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7D9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GSB04-2837-2011(b)，1000mg/L，50mL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6AB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B43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3DF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9F3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2312CD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2B91EC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216D07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08B77E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1A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FC9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GSB04-2832-2011，1000mg/L，50mL</w:t>
            </w:r>
          </w:p>
        </w:tc>
        <w:tc>
          <w:tcPr>
            <w:tcW w:w="2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4D48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A41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1F9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5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09B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0F20C8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vMerge w:val="continue"/>
            <w:vAlign w:val="center"/>
          </w:tcPr>
          <w:p w14:paraId="3F2C0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1B0B6E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8" w:type="pct"/>
            <w:vMerge w:val="continue"/>
            <w:vAlign w:val="center"/>
          </w:tcPr>
          <w:p w14:paraId="3FACEE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3F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2"/>
      <w:tr w14:paraId="475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FD68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653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E3FE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报价截止时间：202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D1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760" w:type="pct"/>
            <w:gridSpan w:val="5"/>
            <w:tcBorders>
              <w:left w:val="single" w:color="auto" w:sz="4" w:space="0"/>
            </w:tcBorders>
            <w:vAlign w:val="center"/>
          </w:tcPr>
          <w:p w14:paraId="78B5FA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vMerge w:val="restart"/>
            <w:vAlign w:val="center"/>
          </w:tcPr>
          <w:p w14:paraId="1ECFE7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E1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7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83"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E2564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833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0" w:type="pct"/>
            <w:gridSpan w:val="5"/>
            <w:tcBorders>
              <w:left w:val="single" w:color="auto" w:sz="4" w:space="0"/>
            </w:tcBorders>
            <w:vAlign w:val="center"/>
          </w:tcPr>
          <w:p w14:paraId="3E561EB3"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pct"/>
            <w:vMerge w:val="continue"/>
            <w:tcBorders>
              <w:bottom w:val="single" w:color="auto" w:sz="4" w:space="0"/>
            </w:tcBorders>
            <w:vAlign w:val="center"/>
          </w:tcPr>
          <w:p w14:paraId="66DD4C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540387CC">
      <w:pPr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C60A1B7-C706-4726-99BE-6A034FB9FAA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5531272-43B8-424E-9E65-71133B4D27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44B2BC2"/>
    <w:rsid w:val="166B1EB2"/>
    <w:rsid w:val="17610A78"/>
    <w:rsid w:val="190516B8"/>
    <w:rsid w:val="1C0F5D9A"/>
    <w:rsid w:val="1DF779ED"/>
    <w:rsid w:val="1EFE1D6A"/>
    <w:rsid w:val="1F7E2EC6"/>
    <w:rsid w:val="22225C83"/>
    <w:rsid w:val="22A55DEC"/>
    <w:rsid w:val="296C51C3"/>
    <w:rsid w:val="2AC61D11"/>
    <w:rsid w:val="32481590"/>
    <w:rsid w:val="32CC70CF"/>
    <w:rsid w:val="33AC297F"/>
    <w:rsid w:val="34E11A3D"/>
    <w:rsid w:val="364E06E3"/>
    <w:rsid w:val="37391ECE"/>
    <w:rsid w:val="37FF7CA6"/>
    <w:rsid w:val="395A62D0"/>
    <w:rsid w:val="3B31104D"/>
    <w:rsid w:val="3C7763ED"/>
    <w:rsid w:val="3C8F1A77"/>
    <w:rsid w:val="3F33421B"/>
    <w:rsid w:val="433140B7"/>
    <w:rsid w:val="44450368"/>
    <w:rsid w:val="448525C8"/>
    <w:rsid w:val="45C1102B"/>
    <w:rsid w:val="461E5E41"/>
    <w:rsid w:val="486E12E5"/>
    <w:rsid w:val="4AE17F6F"/>
    <w:rsid w:val="4AEE2A43"/>
    <w:rsid w:val="4E286BEB"/>
    <w:rsid w:val="4FFD6B3A"/>
    <w:rsid w:val="52BA7039"/>
    <w:rsid w:val="57704E83"/>
    <w:rsid w:val="580A47B0"/>
    <w:rsid w:val="5813060E"/>
    <w:rsid w:val="5C97491C"/>
    <w:rsid w:val="5E790DDB"/>
    <w:rsid w:val="64E077BE"/>
    <w:rsid w:val="65F04FC9"/>
    <w:rsid w:val="660C3F58"/>
    <w:rsid w:val="66BE11A1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7D5E9E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363</Words>
  <Characters>635</Characters>
  <Lines>25</Lines>
  <Paragraphs>7</Paragraphs>
  <TotalTime>33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火华与火山</cp:lastModifiedBy>
  <cp:lastPrinted>2025-06-20T07:23:59Z</cp:lastPrinted>
  <dcterms:modified xsi:type="dcterms:W3CDTF">2025-06-20T07:55:45Z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BB7008186E2642D1A82894101040E343_13</vt:lpwstr>
  </property>
  <property fmtid="{D5CDD505-2E9C-101B-9397-08002B2CF9AE}" pid="4" name="KSOTemplateDocerSaveRecord">
    <vt:lpwstr>eyJoZGlkIjoiNDJlYmI2YTBiMTE0OTU4YzVjZWJhMjkxN2Y4YTU3YjEiLCJ1c2VySWQiOiIyNDMzMzgwNjkifQ==</vt:lpwstr>
  </property>
</Properties>
</file>