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18"/>
        <w:gridCol w:w="1359"/>
        <w:gridCol w:w="702"/>
        <w:gridCol w:w="763"/>
        <w:gridCol w:w="1127"/>
        <w:gridCol w:w="115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highlight w:val="none"/>
              </w:rPr>
              <w:t>总有机碳分析仪维修服务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3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仪器名称</w:t>
            </w:r>
          </w:p>
        </w:tc>
        <w:tc>
          <w:tcPr>
            <w:tcW w:w="75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2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2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预算单价（元）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预算小计（元）</w:t>
            </w:r>
          </w:p>
        </w:tc>
        <w:tc>
          <w:tcPr>
            <w:tcW w:w="104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总有碳分析仪</w:t>
            </w: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型号：T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OC-V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vertAlign w:val="subscript"/>
              </w:rPr>
              <w:t>CPH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，出厂编号：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H51304500910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6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1041" w:type="pct"/>
          </w:tcPr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岛津总有机碳分析仪基线一直在2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以上，仪器无法正常运行。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4" w:type="pct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合计（元）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1041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  <w:highlight w:val="none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  <w:highlight w:val="none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A7D608C"/>
    <w:rsid w:val="2A7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Simone-</dc:creator>
  <cp:lastModifiedBy>Simone-</cp:lastModifiedBy>
  <dcterms:modified xsi:type="dcterms:W3CDTF">2024-03-11T09:21:09Z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1C8209D45C0E4BC69713DF9383E2C4BA_11</vt:lpwstr>
  </property>
</Properties>
</file>