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年度危废委托处置服务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>FW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>033</w:t>
      </w:r>
    </w:p>
    <w:tbl>
      <w:tblPr>
        <w:tblStyle w:val="3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34"/>
        <w:gridCol w:w="3518"/>
        <w:gridCol w:w="709"/>
        <w:gridCol w:w="709"/>
        <w:gridCol w:w="198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序号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委托处理项目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包年总价（含税）（元）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900-349-34废酸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900-047-49废试剂瓶、样品瓶、包装容器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  <w:lang w:val="en-US" w:eastAsia="zh-CN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900-404-06废有机溶液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  <w:lang w:val="en-US" w:eastAsia="zh-CN"/>
              </w:rPr>
              <w:t>0.6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900-350-35废碱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900-002-03废检测试剂、药品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  <w:lang w:val="en-US" w:eastAsia="zh-CN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900-039-49废活性炭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3.5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900-217-08废润滑油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0.</w:t>
            </w:r>
            <w:r>
              <w:rPr>
                <w:rFonts w:hint="eastAsia" w:ascii="宋体" w:hAnsi="宋体" w:eastAsia="宋体" w:cs="Times New Roman"/>
                <w:spacing w:val="2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是否响应采购服务要求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服务方案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（可后附详细方案）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报价包括全部完成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bCs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2.提供要求资质材料</w:t>
      </w: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87B2777"/>
    <w:rsid w:val="087B2777"/>
    <w:rsid w:val="1658169C"/>
    <w:rsid w:val="1D6152DA"/>
    <w:rsid w:val="1FB32930"/>
    <w:rsid w:val="2F7739FD"/>
    <w:rsid w:val="4A0A0505"/>
    <w:rsid w:val="556D1D67"/>
    <w:rsid w:val="6C634C69"/>
    <w:rsid w:val="77D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2023-11-14T09:36:00Z</dcterms:created>
  <dc:creator>Simone-</dc:creator>
  <cp:lastModifiedBy>Simone-</cp:lastModifiedBy>
  <dcterms:modified xsi:type="dcterms:W3CDTF">2023-12-12T08:57:24Z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2CB6C40B9A4849C19F8D13F21CAD5B03_11</vt:lpwstr>
  </property>
</Properties>
</file>