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E803A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 w14:paraId="1BB2B41D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</w:t>
      </w:r>
      <w:r>
        <w:rPr>
          <w:rFonts w:hint="eastAsia"/>
          <w:sz w:val="32"/>
          <w:szCs w:val="32"/>
          <w:lang w:val="en-US" w:eastAsia="zh-CN"/>
        </w:rPr>
        <w:t>8358969</w:t>
      </w:r>
      <w:r>
        <w:rPr>
          <w:rFonts w:hint="eastAsia"/>
          <w:sz w:val="32"/>
          <w:szCs w:val="32"/>
        </w:rPr>
        <w:t>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107"/>
        <w:gridCol w:w="6894"/>
        <w:gridCol w:w="1790"/>
        <w:gridCol w:w="2293"/>
      </w:tblGrid>
      <w:tr w14:paraId="634BF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11" w:type="dxa"/>
            <w:vAlign w:val="center"/>
          </w:tcPr>
          <w:p w14:paraId="7B5D06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107" w:type="dxa"/>
            <w:vAlign w:val="center"/>
          </w:tcPr>
          <w:p w14:paraId="7EAED3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6894" w:type="dxa"/>
            <w:vAlign w:val="center"/>
          </w:tcPr>
          <w:p w14:paraId="68377B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790" w:type="dxa"/>
            <w:vAlign w:val="center"/>
          </w:tcPr>
          <w:p w14:paraId="76373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拟核准有效期</w:t>
            </w:r>
          </w:p>
        </w:tc>
        <w:tc>
          <w:tcPr>
            <w:tcW w:w="2293" w:type="dxa"/>
            <w:vAlign w:val="center"/>
          </w:tcPr>
          <w:p w14:paraId="18CCE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公示时间</w:t>
            </w:r>
          </w:p>
        </w:tc>
      </w:tr>
      <w:tr w14:paraId="35A2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711" w:type="dxa"/>
            <w:vAlign w:val="center"/>
          </w:tcPr>
          <w:p w14:paraId="420EBE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07" w:type="dxa"/>
            <w:vAlign w:val="center"/>
          </w:tcPr>
          <w:p w14:paraId="3F71C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昆山市融驰环境科技有限公司</w:t>
            </w:r>
          </w:p>
        </w:tc>
        <w:tc>
          <w:tcPr>
            <w:tcW w:w="6894" w:type="dxa"/>
            <w:vAlign w:val="center"/>
          </w:tcPr>
          <w:p w14:paraId="4AA89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收集、贮存HW02</w:t>
            </w:r>
            <w:r>
              <w:rPr>
                <w:rStyle w:val="9"/>
                <w:color w:val="auto"/>
                <w:lang w:val="en-US" w:eastAsia="zh-CN" w:bidi="ar"/>
              </w:rPr>
              <w:t>医药废物（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除276-001-02、276-002-02、276-003-02、276-004-02、276-005-02），HW03</w:t>
            </w:r>
            <w:r>
              <w:rPr>
                <w:rStyle w:val="9"/>
                <w:color w:val="auto"/>
                <w:lang w:val="en-US" w:eastAsia="zh-CN" w:bidi="ar"/>
              </w:rPr>
              <w:t>废药物药品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，HW04</w:t>
            </w:r>
            <w:r>
              <w:rPr>
                <w:rStyle w:val="9"/>
                <w:color w:val="auto"/>
                <w:lang w:val="en-US" w:eastAsia="zh-CN" w:bidi="ar"/>
              </w:rPr>
              <w:t>农药废物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（除263-001-04、263-002-04、263-004-04、263-005-04、263-007-04、263-009-04、263-012-04），HW05</w:t>
            </w:r>
            <w:r>
              <w:rPr>
                <w:rStyle w:val="9"/>
                <w:color w:val="auto"/>
                <w:lang w:val="en-US" w:eastAsia="zh-CN" w:bidi="ar"/>
              </w:rPr>
              <w:t>木材防腐废物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，HW06</w:t>
            </w:r>
            <w:r>
              <w:rPr>
                <w:rStyle w:val="9"/>
                <w:color w:val="auto"/>
                <w:lang w:val="en-US" w:eastAsia="zh-CN" w:bidi="ar"/>
              </w:rPr>
              <w:t>废有机溶剂与含有机溶剂废物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(限900-409-06)，HW08</w:t>
            </w:r>
            <w:r>
              <w:rPr>
                <w:rStyle w:val="9"/>
                <w:color w:val="auto"/>
                <w:lang w:val="en-US" w:eastAsia="zh-CN" w:bidi="ar"/>
              </w:rPr>
              <w:t>废矿物油与含矿物油废物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，HW09</w:t>
            </w:r>
            <w:r>
              <w:rPr>
                <w:rStyle w:val="9"/>
                <w:color w:val="auto"/>
                <w:lang w:val="en-US" w:eastAsia="zh-CN" w:bidi="ar"/>
              </w:rPr>
              <w:t>油/水、烃/水混合物或乳化液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，HW11</w:t>
            </w:r>
            <w:r>
              <w:rPr>
                <w:rStyle w:val="9"/>
                <w:color w:val="auto"/>
                <w:lang w:val="en-US" w:eastAsia="zh-CN" w:bidi="ar"/>
              </w:rPr>
              <w:t>精(蒸)馏残渣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(除261-101-11、261-104-11)，HW12</w:t>
            </w:r>
            <w:r>
              <w:rPr>
                <w:rStyle w:val="9"/>
                <w:color w:val="auto"/>
                <w:lang w:val="en-US" w:eastAsia="zh-CN" w:bidi="ar"/>
              </w:rPr>
              <w:t>染料涂料废物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，HW13</w:t>
            </w:r>
            <w:r>
              <w:rPr>
                <w:rStyle w:val="9"/>
                <w:color w:val="auto"/>
                <w:lang w:val="en-US" w:eastAsia="zh-CN" w:bidi="ar"/>
              </w:rPr>
              <w:t>有机树脂类废物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，HW16</w:t>
            </w:r>
            <w:r>
              <w:rPr>
                <w:rStyle w:val="9"/>
                <w:color w:val="auto"/>
                <w:lang w:val="en-US" w:eastAsia="zh-CN" w:bidi="ar"/>
              </w:rPr>
              <w:t>感光材料废物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，HW17</w:t>
            </w:r>
            <w:r>
              <w:rPr>
                <w:rStyle w:val="9"/>
                <w:color w:val="auto"/>
                <w:lang w:val="en-US" w:eastAsia="zh-CN" w:bidi="ar"/>
              </w:rPr>
              <w:t>表面处理废物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，HW35</w:t>
            </w:r>
            <w:r>
              <w:rPr>
                <w:rStyle w:val="9"/>
                <w:color w:val="auto"/>
                <w:lang w:val="en-US" w:eastAsia="zh-CN" w:bidi="ar"/>
              </w:rPr>
              <w:t>废碱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(除193-003-35)，HW37</w:t>
            </w:r>
            <w:r>
              <w:rPr>
                <w:rStyle w:val="9"/>
                <w:color w:val="auto"/>
                <w:lang w:val="en-US" w:eastAsia="zh-CN" w:bidi="ar"/>
              </w:rPr>
              <w:t>有机磷化合物废物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，HW49</w:t>
            </w:r>
            <w:r>
              <w:rPr>
                <w:rStyle w:val="9"/>
                <w:color w:val="auto"/>
                <w:lang w:val="en-US" w:eastAsia="zh-CN" w:bidi="ar"/>
              </w:rPr>
              <w:t>其它废物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(除309-001-49、900-042-49、900-047-49、900-999-49)，HW50</w:t>
            </w:r>
            <w:r>
              <w:rPr>
                <w:rStyle w:val="9"/>
                <w:color w:val="auto"/>
                <w:lang w:val="en-US" w:eastAsia="zh-CN" w:bidi="ar"/>
              </w:rPr>
              <w:t>废催化剂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，合计5000吨/年【限</w:t>
            </w:r>
            <w:r>
              <w:rPr>
                <w:rStyle w:val="9"/>
                <w:rFonts w:hint="eastAsia" w:eastAsia="宋体"/>
                <w:color w:val="auto"/>
                <w:lang w:val="en-US" w:eastAsia="zh-CN" w:bidi="ar"/>
              </w:rPr>
              <w:t>苏州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市(不含昆山高新区)范围；</w:t>
            </w:r>
            <w:r>
              <w:rPr>
                <w:rStyle w:val="9"/>
                <w:color w:val="auto"/>
                <w:lang w:val="en-US" w:eastAsia="zh-CN" w:bidi="ar"/>
              </w:rPr>
              <w:t>限苏环办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〔2021〕290号文明确的危险废物集中收集范围；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不得接收反应性危险废物、废弃剧毒化学品废物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】</w:t>
            </w:r>
          </w:p>
        </w:tc>
        <w:tc>
          <w:tcPr>
            <w:tcW w:w="1790" w:type="dxa"/>
            <w:vAlign w:val="center"/>
          </w:tcPr>
          <w:p w14:paraId="11C04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2026年1月-2026年12月</w:t>
            </w:r>
          </w:p>
        </w:tc>
        <w:tc>
          <w:tcPr>
            <w:tcW w:w="2293" w:type="dxa"/>
            <w:vAlign w:val="center"/>
          </w:tcPr>
          <w:p w14:paraId="0ADC8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both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2025年12月26日-2026年1月4日</w:t>
            </w:r>
          </w:p>
        </w:tc>
      </w:tr>
    </w:tbl>
    <w:p w14:paraId="6E793687">
      <w:pPr>
        <w:rPr>
          <w:color w:val="FF000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TgzN2VhNjFlMmNmNjRmZjc5ODYxMjhjODllYzIifQ=="/>
  </w:docVars>
  <w:rsids>
    <w:rsidRoot w:val="00172A27"/>
    <w:rsid w:val="0000446F"/>
    <w:rsid w:val="0002711C"/>
    <w:rsid w:val="00027932"/>
    <w:rsid w:val="000418C5"/>
    <w:rsid w:val="000455D0"/>
    <w:rsid w:val="000471C0"/>
    <w:rsid w:val="00047CCE"/>
    <w:rsid w:val="0005228F"/>
    <w:rsid w:val="00055DEB"/>
    <w:rsid w:val="00066E8C"/>
    <w:rsid w:val="000B003D"/>
    <w:rsid w:val="000D719E"/>
    <w:rsid w:val="00172A27"/>
    <w:rsid w:val="001944AA"/>
    <w:rsid w:val="001A6B17"/>
    <w:rsid w:val="001B41C5"/>
    <w:rsid w:val="001D7323"/>
    <w:rsid w:val="001E6594"/>
    <w:rsid w:val="0022113E"/>
    <w:rsid w:val="002368AB"/>
    <w:rsid w:val="00252C52"/>
    <w:rsid w:val="002B1B52"/>
    <w:rsid w:val="00303E39"/>
    <w:rsid w:val="00303EF9"/>
    <w:rsid w:val="00315817"/>
    <w:rsid w:val="00330BD8"/>
    <w:rsid w:val="00366804"/>
    <w:rsid w:val="00367D6A"/>
    <w:rsid w:val="00393E9C"/>
    <w:rsid w:val="003E11B8"/>
    <w:rsid w:val="0041396E"/>
    <w:rsid w:val="00430657"/>
    <w:rsid w:val="0043529F"/>
    <w:rsid w:val="004539D6"/>
    <w:rsid w:val="0046157F"/>
    <w:rsid w:val="004B0989"/>
    <w:rsid w:val="004C1C72"/>
    <w:rsid w:val="00586974"/>
    <w:rsid w:val="005973E6"/>
    <w:rsid w:val="005B6B51"/>
    <w:rsid w:val="00624A52"/>
    <w:rsid w:val="00626AA3"/>
    <w:rsid w:val="00645036"/>
    <w:rsid w:val="00654F0A"/>
    <w:rsid w:val="00685246"/>
    <w:rsid w:val="0068738F"/>
    <w:rsid w:val="006D0C6A"/>
    <w:rsid w:val="006D7974"/>
    <w:rsid w:val="006F0576"/>
    <w:rsid w:val="0071500E"/>
    <w:rsid w:val="00742255"/>
    <w:rsid w:val="00752811"/>
    <w:rsid w:val="00756CFE"/>
    <w:rsid w:val="007961A1"/>
    <w:rsid w:val="007F6556"/>
    <w:rsid w:val="008015E1"/>
    <w:rsid w:val="008600EA"/>
    <w:rsid w:val="00862124"/>
    <w:rsid w:val="008637AE"/>
    <w:rsid w:val="008648F7"/>
    <w:rsid w:val="00867A3E"/>
    <w:rsid w:val="00882380"/>
    <w:rsid w:val="008F36E8"/>
    <w:rsid w:val="0091162C"/>
    <w:rsid w:val="009267C3"/>
    <w:rsid w:val="00951F56"/>
    <w:rsid w:val="00976304"/>
    <w:rsid w:val="00977EBD"/>
    <w:rsid w:val="009945F4"/>
    <w:rsid w:val="009C0B1D"/>
    <w:rsid w:val="009D33A0"/>
    <w:rsid w:val="009D7A6C"/>
    <w:rsid w:val="009E52FA"/>
    <w:rsid w:val="00A1029C"/>
    <w:rsid w:val="00A218B9"/>
    <w:rsid w:val="00A318FC"/>
    <w:rsid w:val="00A35213"/>
    <w:rsid w:val="00A71DCE"/>
    <w:rsid w:val="00A8162A"/>
    <w:rsid w:val="00AA1ED0"/>
    <w:rsid w:val="00B06AE0"/>
    <w:rsid w:val="00B15991"/>
    <w:rsid w:val="00B23CCE"/>
    <w:rsid w:val="00B266ED"/>
    <w:rsid w:val="00B82B51"/>
    <w:rsid w:val="00BB2BA9"/>
    <w:rsid w:val="00BB5C95"/>
    <w:rsid w:val="00C169AD"/>
    <w:rsid w:val="00C24CF5"/>
    <w:rsid w:val="00C8247D"/>
    <w:rsid w:val="00C85127"/>
    <w:rsid w:val="00CA221E"/>
    <w:rsid w:val="00CD1BCE"/>
    <w:rsid w:val="00DB02F4"/>
    <w:rsid w:val="00DB79B7"/>
    <w:rsid w:val="00DF735F"/>
    <w:rsid w:val="00E71162"/>
    <w:rsid w:val="00E718FC"/>
    <w:rsid w:val="00F11087"/>
    <w:rsid w:val="00F83773"/>
    <w:rsid w:val="00FA4C48"/>
    <w:rsid w:val="00FC2804"/>
    <w:rsid w:val="00FE2717"/>
    <w:rsid w:val="00FF403F"/>
    <w:rsid w:val="04011844"/>
    <w:rsid w:val="08E116C5"/>
    <w:rsid w:val="09804D32"/>
    <w:rsid w:val="0A784355"/>
    <w:rsid w:val="0C872D0A"/>
    <w:rsid w:val="0CF220BA"/>
    <w:rsid w:val="0D3A128E"/>
    <w:rsid w:val="0E810983"/>
    <w:rsid w:val="0ED4164F"/>
    <w:rsid w:val="0FF448B2"/>
    <w:rsid w:val="137477F4"/>
    <w:rsid w:val="138E4FB6"/>
    <w:rsid w:val="13937C91"/>
    <w:rsid w:val="144D460C"/>
    <w:rsid w:val="18C072A1"/>
    <w:rsid w:val="1AE33FB5"/>
    <w:rsid w:val="1B32070E"/>
    <w:rsid w:val="1CC30590"/>
    <w:rsid w:val="1D771468"/>
    <w:rsid w:val="20A50152"/>
    <w:rsid w:val="21C012DF"/>
    <w:rsid w:val="21DC7625"/>
    <w:rsid w:val="245C7F77"/>
    <w:rsid w:val="27461B69"/>
    <w:rsid w:val="290A6E4C"/>
    <w:rsid w:val="29F03FE2"/>
    <w:rsid w:val="2A10203C"/>
    <w:rsid w:val="2B2E0EA0"/>
    <w:rsid w:val="2CFE5C1E"/>
    <w:rsid w:val="2E734D41"/>
    <w:rsid w:val="2F174CD4"/>
    <w:rsid w:val="2F876B07"/>
    <w:rsid w:val="312A36F7"/>
    <w:rsid w:val="31970F4D"/>
    <w:rsid w:val="34447342"/>
    <w:rsid w:val="34B90D21"/>
    <w:rsid w:val="362E16CF"/>
    <w:rsid w:val="364E57E3"/>
    <w:rsid w:val="37BD73D5"/>
    <w:rsid w:val="3A167124"/>
    <w:rsid w:val="3B186046"/>
    <w:rsid w:val="3E7F4749"/>
    <w:rsid w:val="3F1415D3"/>
    <w:rsid w:val="3FA935F9"/>
    <w:rsid w:val="3FBE7EE2"/>
    <w:rsid w:val="42FE197A"/>
    <w:rsid w:val="43834934"/>
    <w:rsid w:val="43A67D3F"/>
    <w:rsid w:val="45E95716"/>
    <w:rsid w:val="47233188"/>
    <w:rsid w:val="47330D5C"/>
    <w:rsid w:val="49BF4AE4"/>
    <w:rsid w:val="4B5E2877"/>
    <w:rsid w:val="4B9C608F"/>
    <w:rsid w:val="4CCC22CC"/>
    <w:rsid w:val="4D5D55C3"/>
    <w:rsid w:val="4E195231"/>
    <w:rsid w:val="4E447390"/>
    <w:rsid w:val="4EA8070C"/>
    <w:rsid w:val="4FC17351"/>
    <w:rsid w:val="4FD01CC8"/>
    <w:rsid w:val="507B0302"/>
    <w:rsid w:val="50B23B2E"/>
    <w:rsid w:val="534E1C07"/>
    <w:rsid w:val="53710770"/>
    <w:rsid w:val="54C276E3"/>
    <w:rsid w:val="55420C4C"/>
    <w:rsid w:val="5A6D6E55"/>
    <w:rsid w:val="5B3A093D"/>
    <w:rsid w:val="5CE559E6"/>
    <w:rsid w:val="5DFC1763"/>
    <w:rsid w:val="5FDC18AD"/>
    <w:rsid w:val="6354704D"/>
    <w:rsid w:val="66310FF2"/>
    <w:rsid w:val="677768D6"/>
    <w:rsid w:val="681C38A5"/>
    <w:rsid w:val="68AF2566"/>
    <w:rsid w:val="6B4840C3"/>
    <w:rsid w:val="6C936A12"/>
    <w:rsid w:val="6D771ACA"/>
    <w:rsid w:val="6EAC08CA"/>
    <w:rsid w:val="6ECA5E61"/>
    <w:rsid w:val="6FAE1FFC"/>
    <w:rsid w:val="70265ECF"/>
    <w:rsid w:val="72121E55"/>
    <w:rsid w:val="72336D21"/>
    <w:rsid w:val="735B56D0"/>
    <w:rsid w:val="73A03B95"/>
    <w:rsid w:val="73AB3D2F"/>
    <w:rsid w:val="747A7849"/>
    <w:rsid w:val="7495403C"/>
    <w:rsid w:val="74EA16AA"/>
    <w:rsid w:val="753E571C"/>
    <w:rsid w:val="77EF68E0"/>
    <w:rsid w:val="7AFA244A"/>
    <w:rsid w:val="7B0215F8"/>
    <w:rsid w:val="7B055E90"/>
    <w:rsid w:val="7B6B3348"/>
    <w:rsid w:val="7B874AD9"/>
    <w:rsid w:val="7C99137B"/>
    <w:rsid w:val="7E832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401</Words>
  <Characters>670</Characters>
  <Lines>6</Lines>
  <Paragraphs>1</Paragraphs>
  <TotalTime>171</TotalTime>
  <ScaleCrop>false</ScaleCrop>
  <LinksUpToDate>false</LinksUpToDate>
  <CharactersWithSpaces>670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ckz</cp:lastModifiedBy>
  <cp:lastPrinted>2025-12-25T05:48:00Z</cp:lastPrinted>
  <dcterms:modified xsi:type="dcterms:W3CDTF">2025-12-29T01:35:26Z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DBE5FE1EB57040889D4993553F00928C_13</vt:lpwstr>
  </property>
  <property fmtid="{D5CDD505-2E9C-101B-9397-08002B2CF9AE}" pid="4" name="KSOTemplateDocerSaveRecord">
    <vt:lpwstr>eyJoZGlkIjoiYTNjOTgzN2VhNjFlMmNmNjRmZjc5ODYxMjhjODllYzIiLCJ1c2VySWQiOiI0NTU1MTM4MjUifQ==</vt:lpwstr>
  </property>
</Properties>
</file>