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危险废物经营许可证审核情况公示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按照《危险废物经营许可证管理办法》等有关规定，经审核，现将拟颁发《危险废物经营许可证》的企业予以公示，公示期为5个工作日。联系电话：0512-65111342。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2107"/>
        <w:gridCol w:w="6894"/>
        <w:gridCol w:w="1790"/>
        <w:gridCol w:w="2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1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企业名称</w:t>
            </w:r>
          </w:p>
        </w:tc>
        <w:tc>
          <w:tcPr>
            <w:tcW w:w="68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拟核准经营内容</w:t>
            </w:r>
          </w:p>
        </w:tc>
        <w:tc>
          <w:tcPr>
            <w:tcW w:w="17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拟核准有效期</w:t>
            </w:r>
          </w:p>
        </w:tc>
        <w:tc>
          <w:tcPr>
            <w:tcW w:w="2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公示时间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张家港中鼎包装处置有限公司</w:t>
            </w:r>
          </w:p>
        </w:tc>
        <w:tc>
          <w:tcPr>
            <w:tcW w:w="68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洗处置废包装桶16万只/年（限900-041-49、900-249-08，仅含有有机溶剂、矿物油，有机树脂、涂料、油漆、卤化物、酸、碱、双氧水、无机类废物的废包装桶，其中200L废包装桶15万只/年、IBC桶1万只/年）；破碎清洗小于200L废包装桶6400吨/年（限900-041-49、900-249-08，仅含有有机溶剂、矿物油，有机树脂、涂料、油漆、卤化物、酸、碱、双氧水、无机类废物）；法人代表由冯世域变更为徐政</w:t>
            </w:r>
            <w:bookmarkStart w:id="0" w:name="_GoBack"/>
            <w:bookmarkEnd w:id="0"/>
          </w:p>
        </w:tc>
        <w:tc>
          <w:tcPr>
            <w:tcW w:w="17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2023年9月-2028年8月</w:t>
            </w:r>
          </w:p>
        </w:tc>
        <w:tc>
          <w:tcPr>
            <w:tcW w:w="2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2023年7月12日-7月18日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昆山市千灯三废净化有限公司</w:t>
            </w:r>
          </w:p>
        </w:tc>
        <w:tc>
          <w:tcPr>
            <w:tcW w:w="68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置、利用HW22含铜废物（仅废蚀刻液398-004-22、398-051-22）60000吨/年，HW17表面处理废物（仅含锡的废液336-066-17）和废酸（仅含锡的废液900-305-34）合计10000吨/年，HW34废酸（仅含铁废液313-001-34）2000吨/年，HW17表面处理废物（仅含镍的废液336-054-17、336-055-17）17000吨/年，HW34（仅398-005-34、398-007-34、900-300-34、900-307-34）4000吨/年、HW35废碱（仅900-351-35~900-356-35）合计2000吨/年，法定代表人由庄永变更为马守杰</w:t>
            </w:r>
          </w:p>
        </w:tc>
        <w:tc>
          <w:tcPr>
            <w:tcW w:w="17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2023年8月-2028年8月</w:t>
            </w:r>
          </w:p>
        </w:tc>
        <w:tc>
          <w:tcPr>
            <w:tcW w:w="2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2023年7月12日-7月18日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张家港久兴固废处置有限公司</w:t>
            </w:r>
          </w:p>
        </w:tc>
        <w:tc>
          <w:tcPr>
            <w:tcW w:w="68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收集、贮存HW06废有机溶剂与含有机溶剂废物（限900-409-06）240t/a、HW08废矿物油与含矿物油废物（限071-002-08、072-001-08、251-001-08、251-003-08、251-006-08、251-012-08、398-001-08、900-203-08~900-205-08）540t/a、HW09油/水、烃/水混合物或乳化液40t/a、HW11精(蒸）馏残渣（除261-101-11、261-104-11外）100t/a、HW12染料、涂料废物（除900-250-12~900-254-12、900-256-12外）120t/a、HW13有机树脂类废物180t/a、HW16感光材料废物40t/a、HW17表面处理废物520t/a、HW21含铬废物360t/a 、HW22含铜废物400t/a、HW23含锌废物400t/a、HW29含汞废物400t/a、HW31含铅废物400t/a、HW34废酸60t/a、HW35废碱100t/a 、HW49其他废物（除309-001-49、900-999-49外）1000t/a、HW50废催化剂100t/a，合计5000吨/年</w:t>
            </w:r>
          </w:p>
        </w:tc>
        <w:tc>
          <w:tcPr>
            <w:tcW w:w="17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2023年7月-2026年7月</w:t>
            </w:r>
          </w:p>
        </w:tc>
        <w:tc>
          <w:tcPr>
            <w:tcW w:w="2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2023年7月12日-7月18日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张家港元进资源再生有限公司</w:t>
            </w:r>
          </w:p>
        </w:tc>
        <w:tc>
          <w:tcPr>
            <w:tcW w:w="68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处置、利用HW17表面处理废物（仅336-064-17）10000吨/年、HW21含铬废物（仅336-100-21）5000吨/年、HW23含锌废物（仅312-001-23）71000吨/年﹝废物来源仅限浦项（张家港）不锈钢有限公司﹞</w:t>
            </w:r>
          </w:p>
        </w:tc>
        <w:tc>
          <w:tcPr>
            <w:tcW w:w="17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2023年7月-2024年7月</w:t>
            </w:r>
          </w:p>
        </w:tc>
        <w:tc>
          <w:tcPr>
            <w:tcW w:w="2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2023年7月12日-7月18日</w:t>
            </w:r>
          </w:p>
        </w:tc>
      </w:tr>
    </w:tbl>
    <w:p>
      <w:pPr>
        <w:rPr>
          <w:color w:val="FF000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NWNlNTZkYzM4YjJjOTNiYjIwOWUyMDA5MTBkZDIifQ=="/>
  </w:docVars>
  <w:rsids>
    <w:rsidRoot w:val="00172A27"/>
    <w:rsid w:val="0000446F"/>
    <w:rsid w:val="0002711C"/>
    <w:rsid w:val="00027932"/>
    <w:rsid w:val="000418C5"/>
    <w:rsid w:val="000455D0"/>
    <w:rsid w:val="000471C0"/>
    <w:rsid w:val="00047CCE"/>
    <w:rsid w:val="0005228F"/>
    <w:rsid w:val="00055DEB"/>
    <w:rsid w:val="00066E8C"/>
    <w:rsid w:val="000B003D"/>
    <w:rsid w:val="000D719E"/>
    <w:rsid w:val="00172A27"/>
    <w:rsid w:val="001944AA"/>
    <w:rsid w:val="001A6B17"/>
    <w:rsid w:val="001B41C5"/>
    <w:rsid w:val="001D7323"/>
    <w:rsid w:val="001E6594"/>
    <w:rsid w:val="0022113E"/>
    <w:rsid w:val="002368AB"/>
    <w:rsid w:val="00252C52"/>
    <w:rsid w:val="002B1B52"/>
    <w:rsid w:val="00303E39"/>
    <w:rsid w:val="00303EF9"/>
    <w:rsid w:val="00315817"/>
    <w:rsid w:val="00330BD8"/>
    <w:rsid w:val="00366804"/>
    <w:rsid w:val="00367D6A"/>
    <w:rsid w:val="00393E9C"/>
    <w:rsid w:val="003E11B8"/>
    <w:rsid w:val="0041396E"/>
    <w:rsid w:val="00430657"/>
    <w:rsid w:val="0043529F"/>
    <w:rsid w:val="004539D6"/>
    <w:rsid w:val="0046157F"/>
    <w:rsid w:val="004B0989"/>
    <w:rsid w:val="004C1C72"/>
    <w:rsid w:val="00586974"/>
    <w:rsid w:val="005973E6"/>
    <w:rsid w:val="005B6B51"/>
    <w:rsid w:val="00624A52"/>
    <w:rsid w:val="00626AA3"/>
    <w:rsid w:val="00645036"/>
    <w:rsid w:val="00654F0A"/>
    <w:rsid w:val="00685246"/>
    <w:rsid w:val="0068738F"/>
    <w:rsid w:val="006D0C6A"/>
    <w:rsid w:val="006D7974"/>
    <w:rsid w:val="006F0576"/>
    <w:rsid w:val="0071500E"/>
    <w:rsid w:val="00742255"/>
    <w:rsid w:val="00752811"/>
    <w:rsid w:val="00756CFE"/>
    <w:rsid w:val="007961A1"/>
    <w:rsid w:val="007F6556"/>
    <w:rsid w:val="008015E1"/>
    <w:rsid w:val="008600EA"/>
    <w:rsid w:val="00862124"/>
    <w:rsid w:val="008637AE"/>
    <w:rsid w:val="008648F7"/>
    <w:rsid w:val="00867A3E"/>
    <w:rsid w:val="00882380"/>
    <w:rsid w:val="008F36E8"/>
    <w:rsid w:val="0091162C"/>
    <w:rsid w:val="009267C3"/>
    <w:rsid w:val="00951F56"/>
    <w:rsid w:val="00976304"/>
    <w:rsid w:val="00977EBD"/>
    <w:rsid w:val="009945F4"/>
    <w:rsid w:val="009C0B1D"/>
    <w:rsid w:val="009D33A0"/>
    <w:rsid w:val="009D7A6C"/>
    <w:rsid w:val="009E52FA"/>
    <w:rsid w:val="00A1029C"/>
    <w:rsid w:val="00A218B9"/>
    <w:rsid w:val="00A318FC"/>
    <w:rsid w:val="00A35213"/>
    <w:rsid w:val="00A71DCE"/>
    <w:rsid w:val="00A8162A"/>
    <w:rsid w:val="00AA1ED0"/>
    <w:rsid w:val="00B06AE0"/>
    <w:rsid w:val="00B15991"/>
    <w:rsid w:val="00B23CCE"/>
    <w:rsid w:val="00B266ED"/>
    <w:rsid w:val="00B82B51"/>
    <w:rsid w:val="00BB2BA9"/>
    <w:rsid w:val="00BB5C95"/>
    <w:rsid w:val="00C169AD"/>
    <w:rsid w:val="00C24CF5"/>
    <w:rsid w:val="00C8247D"/>
    <w:rsid w:val="00C85127"/>
    <w:rsid w:val="00CA221E"/>
    <w:rsid w:val="00CD1BCE"/>
    <w:rsid w:val="00DB02F4"/>
    <w:rsid w:val="00DB79B7"/>
    <w:rsid w:val="00DF735F"/>
    <w:rsid w:val="00E71162"/>
    <w:rsid w:val="00E718FC"/>
    <w:rsid w:val="00F11087"/>
    <w:rsid w:val="00F83773"/>
    <w:rsid w:val="00FA4C48"/>
    <w:rsid w:val="00FC2804"/>
    <w:rsid w:val="00FE2717"/>
    <w:rsid w:val="00FF403F"/>
    <w:rsid w:val="04011844"/>
    <w:rsid w:val="050F75DB"/>
    <w:rsid w:val="08E116C5"/>
    <w:rsid w:val="09804D32"/>
    <w:rsid w:val="0A784355"/>
    <w:rsid w:val="0C872D0A"/>
    <w:rsid w:val="0E810983"/>
    <w:rsid w:val="0ED4164F"/>
    <w:rsid w:val="0FF448B2"/>
    <w:rsid w:val="137477F4"/>
    <w:rsid w:val="138E4FB6"/>
    <w:rsid w:val="13937C91"/>
    <w:rsid w:val="144D460C"/>
    <w:rsid w:val="18C072A1"/>
    <w:rsid w:val="1AE33FB5"/>
    <w:rsid w:val="1CC30590"/>
    <w:rsid w:val="1D771468"/>
    <w:rsid w:val="20A50152"/>
    <w:rsid w:val="21C012DF"/>
    <w:rsid w:val="21DC7625"/>
    <w:rsid w:val="245C7F77"/>
    <w:rsid w:val="290A6E4C"/>
    <w:rsid w:val="2B2E0EA0"/>
    <w:rsid w:val="2CFE5C1E"/>
    <w:rsid w:val="2E734D41"/>
    <w:rsid w:val="2F174CD4"/>
    <w:rsid w:val="2F876B07"/>
    <w:rsid w:val="312A36F7"/>
    <w:rsid w:val="31695DFF"/>
    <w:rsid w:val="34B90D21"/>
    <w:rsid w:val="362E16CF"/>
    <w:rsid w:val="364E57E3"/>
    <w:rsid w:val="3A167124"/>
    <w:rsid w:val="3B186046"/>
    <w:rsid w:val="3FA935F9"/>
    <w:rsid w:val="3FBE7EE2"/>
    <w:rsid w:val="42FE197A"/>
    <w:rsid w:val="43834934"/>
    <w:rsid w:val="43A67D3F"/>
    <w:rsid w:val="45E95716"/>
    <w:rsid w:val="4B5E2877"/>
    <w:rsid w:val="4B9C608F"/>
    <w:rsid w:val="4CCC22CC"/>
    <w:rsid w:val="4D5D55C3"/>
    <w:rsid w:val="4E195231"/>
    <w:rsid w:val="4E447390"/>
    <w:rsid w:val="4FC17351"/>
    <w:rsid w:val="4FD01CC8"/>
    <w:rsid w:val="50B23B2E"/>
    <w:rsid w:val="534E1C07"/>
    <w:rsid w:val="53710770"/>
    <w:rsid w:val="54C276E3"/>
    <w:rsid w:val="55420C4C"/>
    <w:rsid w:val="5FDC18AD"/>
    <w:rsid w:val="6354704D"/>
    <w:rsid w:val="66310FF2"/>
    <w:rsid w:val="68AF2566"/>
    <w:rsid w:val="6B4840C3"/>
    <w:rsid w:val="6C936A12"/>
    <w:rsid w:val="6D771ACA"/>
    <w:rsid w:val="6D95717C"/>
    <w:rsid w:val="6EAC08CA"/>
    <w:rsid w:val="6ECA5E61"/>
    <w:rsid w:val="6FAE1FFC"/>
    <w:rsid w:val="70265ECF"/>
    <w:rsid w:val="72121E55"/>
    <w:rsid w:val="72336D21"/>
    <w:rsid w:val="73A03B95"/>
    <w:rsid w:val="747A7849"/>
    <w:rsid w:val="753E571C"/>
    <w:rsid w:val="7AFA244A"/>
    <w:rsid w:val="7B0215F8"/>
    <w:rsid w:val="7B055E90"/>
    <w:rsid w:val="7B6B3348"/>
    <w:rsid w:val="7B874AD9"/>
    <w:rsid w:val="7E8326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800</Words>
  <Characters>1388</Characters>
  <Lines>6</Lines>
  <Paragraphs>1</Paragraphs>
  <TotalTime>11</TotalTime>
  <ScaleCrop>false</ScaleCrop>
  <LinksUpToDate>false</LinksUpToDate>
  <CharactersWithSpaces>1390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2022-01-27T06:31:00Z</dcterms:created>
  <dc:creator>杜莉珍</dc:creator>
  <cp:lastModifiedBy>dudu</cp:lastModifiedBy>
  <cp:lastPrinted>2023-07-11T07:35:00Z</cp:lastPrinted>
  <dcterms:modified xsi:type="dcterms:W3CDTF">2023-07-24T07:35:13Z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01DF5BF7B0E54EA0A1041FDD0976361E</vt:lpwstr>
  </property>
</Properties>
</file>