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F" w:rsidRDefault="005055E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C4547F" w:rsidRDefault="005055E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</w:t>
      </w:r>
      <w:bookmarkStart w:id="0" w:name="_GoBack"/>
      <w:bookmarkEnd w:id="0"/>
      <w:r>
        <w:rPr>
          <w:rFonts w:hint="eastAsia"/>
          <w:sz w:val="32"/>
          <w:szCs w:val="32"/>
        </w:rPr>
        <w:t>公示，公示期为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个工作日。联系电话：</w:t>
      </w:r>
      <w:r>
        <w:rPr>
          <w:rFonts w:hint="eastAsia"/>
          <w:sz w:val="32"/>
          <w:szCs w:val="32"/>
        </w:rPr>
        <w:t>0512-65111342</w:t>
      </w:r>
      <w:r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C4547F">
        <w:trPr>
          <w:trHeight w:val="45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C4547F">
        <w:trPr>
          <w:trHeight w:val="132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C4547F" w:rsidRDefault="00A94A2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A94A2C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卡尔冈炭素（苏州）有限公司</w:t>
            </w:r>
          </w:p>
        </w:tc>
        <w:tc>
          <w:tcPr>
            <w:tcW w:w="7614" w:type="dxa"/>
            <w:vAlign w:val="center"/>
          </w:tcPr>
          <w:p w:rsidR="00C4547F" w:rsidRDefault="00A94A2C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A94A2C">
              <w:rPr>
                <w:rFonts w:ascii="Times New Roman" w:hAnsi="Times New Roman" w:cs="Times New Roman" w:hint="eastAsia"/>
                <w:szCs w:val="21"/>
              </w:rPr>
              <w:t>废气治理工艺变更，其他原核准许可内容不变</w:t>
            </w:r>
          </w:p>
        </w:tc>
        <w:tc>
          <w:tcPr>
            <w:tcW w:w="1754" w:type="dxa"/>
            <w:vAlign w:val="center"/>
          </w:tcPr>
          <w:p w:rsidR="00C4547F" w:rsidRDefault="00A94A2C" w:rsidP="00A9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原核准有效期不变</w:t>
            </w:r>
          </w:p>
        </w:tc>
        <w:tc>
          <w:tcPr>
            <w:tcW w:w="2196" w:type="dxa"/>
            <w:vAlign w:val="center"/>
          </w:tcPr>
          <w:p w:rsidR="00C4547F" w:rsidRDefault="005055E0" w:rsidP="00A9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A94A2C"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A94A2C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C4547F" w:rsidRDefault="00C4547F"/>
    <w:sectPr w:rsidR="00C4547F" w:rsidSect="00C454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E0" w:rsidRDefault="005055E0" w:rsidP="00A94A2C">
      <w:r>
        <w:separator/>
      </w:r>
    </w:p>
  </w:endnote>
  <w:endnote w:type="continuationSeparator" w:id="1">
    <w:p w:rsidR="005055E0" w:rsidRDefault="005055E0" w:rsidP="00A9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E0" w:rsidRDefault="005055E0" w:rsidP="00A94A2C">
      <w:r>
        <w:separator/>
      </w:r>
    </w:p>
  </w:footnote>
  <w:footnote w:type="continuationSeparator" w:id="1">
    <w:p w:rsidR="005055E0" w:rsidRDefault="005055E0" w:rsidP="00A9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711C"/>
    <w:rsid w:val="00027932"/>
    <w:rsid w:val="000455D0"/>
    <w:rsid w:val="00047CCE"/>
    <w:rsid w:val="00055DEB"/>
    <w:rsid w:val="000D719E"/>
    <w:rsid w:val="00172A27"/>
    <w:rsid w:val="001E6594"/>
    <w:rsid w:val="00303EF9"/>
    <w:rsid w:val="00330BD8"/>
    <w:rsid w:val="00366804"/>
    <w:rsid w:val="00430657"/>
    <w:rsid w:val="0043529F"/>
    <w:rsid w:val="0046157F"/>
    <w:rsid w:val="005055E0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A94A2C"/>
    <w:rsid w:val="00B06AE0"/>
    <w:rsid w:val="00B266ED"/>
    <w:rsid w:val="00B82B51"/>
    <w:rsid w:val="00BB5C95"/>
    <w:rsid w:val="00C24CF5"/>
    <w:rsid w:val="00C4547F"/>
    <w:rsid w:val="00C85127"/>
    <w:rsid w:val="00CA221E"/>
    <w:rsid w:val="00DB79B7"/>
    <w:rsid w:val="00E718FC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49F323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5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454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5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xbany</cp:lastModifiedBy>
  <cp:revision>4</cp:revision>
  <dcterms:created xsi:type="dcterms:W3CDTF">2021-02-10T03:04:00Z</dcterms:created>
  <dcterms:modified xsi:type="dcterms:W3CDTF">2021-09-24T06:12:00Z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