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危险废物经营许可证审核情况公示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按照《危险废物经营许可证管理办法》等有关规定，经审核，现将拟颁发《危险废物经营许可证》的企业予以公示，公示期为5个工作日。联系电话：0512-65111342。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835"/>
        <w:gridCol w:w="7680"/>
        <w:gridCol w:w="1754"/>
        <w:gridCol w:w="21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835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680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5" w:hRule="atLeast"/>
        </w:trPr>
        <w:tc>
          <w:tcPr>
            <w:tcW w:w="709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22"/>
                <w:lang w:eastAsia="zh-CN"/>
              </w:rPr>
              <w:t>昆山市大洋环境净化有限公司</w:t>
            </w:r>
          </w:p>
        </w:tc>
        <w:tc>
          <w:tcPr>
            <w:tcW w:w="768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bottom"/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</w:pPr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处置、利用HW22含铜废物（限398-004-22、398-005-22、398-051-22含铜蚀刻废液）60000吨/年，HW17表面处理废物（限336-066-17含锡废液）、HW34（限398-007-34、900-305-</w:t>
            </w:r>
            <w:bookmarkStart w:id="0" w:name="_GoBack"/>
            <w:bookmarkEnd w:id="0"/>
            <w:r>
              <w:rPr>
                <w:rFonts w:hint="eastAsia" w:ascii="Times New Roman" w:hAnsi="Times New Roman" w:cs="Times New Roman" w:eastAsiaTheme="minorEastAsia"/>
                <w:szCs w:val="21"/>
                <w:lang w:eastAsia="zh-CN"/>
              </w:rPr>
              <w:t>34含锡废酸液）8000吨/年</w:t>
            </w:r>
          </w:p>
        </w:tc>
        <w:tc>
          <w:tcPr>
            <w:tcW w:w="1754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2021年6月-2026年6月</w:t>
            </w:r>
          </w:p>
        </w:tc>
        <w:tc>
          <w:tcPr>
            <w:tcW w:w="2196" w:type="dxa"/>
            <w:vAlign w:val="center"/>
          </w:tcPr>
          <w:p>
            <w:pPr>
              <w:jc w:val="center"/>
              <w:rPr>
                <w:rFonts w:hint="default" w:ascii="Times New Roman" w:hAnsi="Times New Roman" w:cs="Times New Roman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2021年5月27日-2021年6月2日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711C"/>
    <w:rsid w:val="00027932"/>
    <w:rsid w:val="000455D0"/>
    <w:rsid w:val="00047CCE"/>
    <w:rsid w:val="00055DEB"/>
    <w:rsid w:val="000D719E"/>
    <w:rsid w:val="001E6594"/>
    <w:rsid w:val="00303EF9"/>
    <w:rsid w:val="00330BD8"/>
    <w:rsid w:val="00366804"/>
    <w:rsid w:val="00430657"/>
    <w:rsid w:val="0043529F"/>
    <w:rsid w:val="0046157F"/>
    <w:rsid w:val="00624A52"/>
    <w:rsid w:val="006D0C6A"/>
    <w:rsid w:val="0071500E"/>
    <w:rsid w:val="00742255"/>
    <w:rsid w:val="007961A1"/>
    <w:rsid w:val="008637AE"/>
    <w:rsid w:val="008648F7"/>
    <w:rsid w:val="009267C3"/>
    <w:rsid w:val="00976304"/>
    <w:rsid w:val="00977EBD"/>
    <w:rsid w:val="009945F4"/>
    <w:rsid w:val="009E52FA"/>
    <w:rsid w:val="00A1029C"/>
    <w:rsid w:val="00A318FC"/>
    <w:rsid w:val="00A35213"/>
    <w:rsid w:val="00B06AE0"/>
    <w:rsid w:val="00B266ED"/>
    <w:rsid w:val="00B82B51"/>
    <w:rsid w:val="00BB5C95"/>
    <w:rsid w:val="00C24CF5"/>
    <w:rsid w:val="00C85127"/>
    <w:rsid w:val="00CA221E"/>
    <w:rsid w:val="00DB79B7"/>
    <w:rsid w:val="00E718FC"/>
    <w:rsid w:val="00FE2717"/>
    <w:rsid w:val="04011844"/>
    <w:rsid w:val="0A784355"/>
    <w:rsid w:val="0ED4164F"/>
    <w:rsid w:val="144D460C"/>
    <w:rsid w:val="21C012DF"/>
    <w:rsid w:val="290A6E4C"/>
    <w:rsid w:val="2B2E0EA0"/>
    <w:rsid w:val="2F174CD4"/>
    <w:rsid w:val="34B90D21"/>
    <w:rsid w:val="3B186046"/>
    <w:rsid w:val="3FBE7EE2"/>
    <w:rsid w:val="4D5D55C3"/>
    <w:rsid w:val="68AF2566"/>
    <w:rsid w:val="6EAC08CA"/>
    <w:rsid w:val="7B055E90"/>
    <w:rsid w:val="7B6B3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103</Words>
  <Characters>589</Characters>
  <Lines>4</Lines>
  <Paragraphs>1</Paragraphs>
  <TotalTime>17</TotalTime>
  <ScaleCrop>false</ScaleCrop>
  <LinksUpToDate>false</LinksUpToDate>
  <CharactersWithSpaces>691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2021-02-10T03:04:00Z</dcterms:created>
  <dc:creator>杜莉珍</dc:creator>
  <cp:lastModifiedBy>dudu</cp:lastModifiedBy>
  <dcterms:modified xsi:type="dcterms:W3CDTF">2021-05-27T06:19:23Z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