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B5" w:rsidRPr="00150EB5" w:rsidRDefault="00150EB5" w:rsidP="00150EB5">
      <w:pPr>
        <w:jc w:val="left"/>
        <w:rPr>
          <w:rFonts w:ascii="方正小标宋_GBK" w:eastAsia="方正小标宋_GBK"/>
          <w:sz w:val="32"/>
          <w:szCs w:val="32"/>
        </w:rPr>
      </w:pPr>
      <w:r w:rsidRPr="00150EB5">
        <w:rPr>
          <w:rFonts w:ascii="方正小标宋_GBK" w:eastAsia="方正小标宋_GBK" w:hint="eastAsia"/>
          <w:sz w:val="32"/>
          <w:szCs w:val="32"/>
        </w:rPr>
        <w:t>附表3</w:t>
      </w:r>
    </w:p>
    <w:p w:rsidR="00A04519" w:rsidRPr="00437209" w:rsidRDefault="00150EB5" w:rsidP="00437209">
      <w:pPr>
        <w:jc w:val="center"/>
        <w:rPr>
          <w:rFonts w:ascii="方正小标宋_GBK" w:eastAsia="方正小标宋_GBK"/>
          <w:sz w:val="44"/>
          <w:szCs w:val="44"/>
        </w:rPr>
      </w:pPr>
      <w:r w:rsidRPr="00150EB5">
        <w:rPr>
          <w:rFonts w:ascii="方正小标宋_GBK" w:eastAsia="方正小标宋_GBK" w:hint="eastAsia"/>
          <w:sz w:val="44"/>
          <w:szCs w:val="44"/>
        </w:rPr>
        <w:t>生产、销售X射线装置单位</w:t>
      </w:r>
      <w:r w:rsidR="003C2107">
        <w:rPr>
          <w:rFonts w:ascii="方正小标宋_GBK" w:eastAsia="方正小标宋_GBK" w:hint="eastAsia"/>
          <w:sz w:val="44"/>
          <w:szCs w:val="44"/>
        </w:rPr>
        <w:t>核</w:t>
      </w:r>
      <w:r w:rsidR="003F59F6">
        <w:rPr>
          <w:rFonts w:ascii="方正小标宋_GBK" w:eastAsia="方正小标宋_GBK" w:hint="eastAsia"/>
          <w:sz w:val="44"/>
          <w:szCs w:val="44"/>
        </w:rPr>
        <w:t>查</w:t>
      </w:r>
      <w:r w:rsidR="00437209" w:rsidRPr="00437209">
        <w:rPr>
          <w:rFonts w:ascii="方正小标宋_GBK" w:eastAsia="方正小标宋_GBK" w:hint="eastAsia"/>
          <w:sz w:val="44"/>
          <w:szCs w:val="44"/>
        </w:rPr>
        <w:t>表</w:t>
      </w:r>
    </w:p>
    <w:p w:rsidR="00437209" w:rsidRDefault="0065433B" w:rsidP="003C2107">
      <w:pPr>
        <w:spacing w:afterLines="1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被</w:t>
      </w:r>
      <w:r w:rsidR="00DF1367">
        <w:rPr>
          <w:rFonts w:ascii="方正仿宋_GBK" w:eastAsia="方正仿宋_GBK" w:hAnsi="方正仿宋_GBK" w:cs="方正仿宋_GBK" w:hint="eastAsia"/>
          <w:sz w:val="32"/>
          <w:szCs w:val="32"/>
        </w:rPr>
        <w:t>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</w:t>
      </w:r>
      <w:r w:rsidR="00437209" w:rsidRPr="00437209">
        <w:rPr>
          <w:rFonts w:ascii="方正仿宋_GBK" w:eastAsia="方正仿宋_GBK" w:hAnsi="方正仿宋_GBK" w:cs="方正仿宋_GBK" w:hint="eastAsia"/>
          <w:sz w:val="32"/>
          <w:szCs w:val="32"/>
        </w:rPr>
        <w:t>单位：</w:t>
      </w:r>
      <w:r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</w:t>
      </w:r>
      <w:r w:rsidR="00437209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</w:t>
      </w:r>
      <w:r w:rsidR="00437209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许可证号：</w:t>
      </w:r>
      <w:r w:rsidR="00437209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  </w:t>
      </w:r>
      <w:r w:rsidR="00437209"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检查</w:t>
      </w:r>
      <w:r w:rsidR="00437209" w:rsidRPr="00437209">
        <w:rPr>
          <w:rFonts w:ascii="方正仿宋_GBK" w:eastAsia="方正仿宋_GBK" w:hAnsi="方正仿宋_GBK" w:cs="方正仿宋_GBK" w:hint="eastAsia"/>
          <w:sz w:val="32"/>
          <w:szCs w:val="32"/>
        </w:rPr>
        <w:t>日期：</w:t>
      </w:r>
      <w:r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/>
      </w:tblPr>
      <w:tblGrid>
        <w:gridCol w:w="533"/>
        <w:gridCol w:w="1086"/>
        <w:gridCol w:w="717"/>
        <w:gridCol w:w="851"/>
        <w:gridCol w:w="733"/>
        <w:gridCol w:w="826"/>
        <w:gridCol w:w="677"/>
        <w:gridCol w:w="1010"/>
        <w:gridCol w:w="898"/>
        <w:gridCol w:w="690"/>
        <w:gridCol w:w="1167"/>
        <w:gridCol w:w="1086"/>
        <w:gridCol w:w="1389"/>
        <w:gridCol w:w="1364"/>
        <w:gridCol w:w="1339"/>
      </w:tblGrid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:rsidR="00150EB5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723213">
              <w:rPr>
                <w:rFonts w:ascii="黑体" w:eastAsia="黑体" w:hAnsi="黑体" w:cs="方正仿宋_GBK" w:hint="eastAsia"/>
                <w:szCs w:val="21"/>
              </w:rPr>
              <w:t>便携式X射线装置</w:t>
            </w:r>
          </w:p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产品名称</w:t>
            </w:r>
          </w:p>
        </w:tc>
        <w:tc>
          <w:tcPr>
            <w:tcW w:w="717" w:type="dxa"/>
            <w:tcMar>
              <w:left w:w="28" w:type="dxa"/>
              <w:right w:w="28" w:type="dxa"/>
            </w:tcMar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管电压/管电流</w:t>
            </w:r>
          </w:p>
        </w:tc>
        <w:tc>
          <w:tcPr>
            <w:tcW w:w="733" w:type="dxa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是否办理豁免备案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是否纳入辐射安全许可管理</w:t>
            </w:r>
          </w:p>
        </w:tc>
        <w:tc>
          <w:tcPr>
            <w:tcW w:w="677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许可</w:t>
            </w:r>
          </w:p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年产量</w:t>
            </w:r>
          </w:p>
        </w:tc>
        <w:tc>
          <w:tcPr>
            <w:tcW w:w="1010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总产量</w:t>
            </w:r>
          </w:p>
        </w:tc>
        <w:tc>
          <w:tcPr>
            <w:tcW w:w="898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有无辐射安全</w:t>
            </w:r>
            <w:proofErr w:type="gramStart"/>
            <w:r w:rsidRPr="001B4ABD">
              <w:rPr>
                <w:rFonts w:ascii="黑体" w:eastAsia="黑体" w:hAnsi="黑体" w:cs="方正仿宋_GBK" w:hint="eastAsia"/>
                <w:szCs w:val="21"/>
              </w:rPr>
              <w:t>联锁</w:t>
            </w:r>
            <w:proofErr w:type="gramEnd"/>
          </w:p>
        </w:tc>
        <w:tc>
          <w:tcPr>
            <w:tcW w:w="690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有无辐射屏蔽</w:t>
            </w:r>
          </w:p>
        </w:tc>
        <w:tc>
          <w:tcPr>
            <w:tcW w:w="1167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产品上有无电离辐射标识</w:t>
            </w:r>
          </w:p>
        </w:tc>
        <w:tc>
          <w:tcPr>
            <w:tcW w:w="1086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说明书中有无辐射</w:t>
            </w:r>
          </w:p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安全要求告知</w:t>
            </w:r>
          </w:p>
        </w:tc>
        <w:tc>
          <w:tcPr>
            <w:tcW w:w="1389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最大剂量率</w:t>
            </w:r>
          </w:p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（</w:t>
            </w:r>
            <w:proofErr w:type="spellStart"/>
            <w:r w:rsidRPr="001B4ABD">
              <w:rPr>
                <w:rFonts w:ascii="黑体" w:eastAsia="黑体" w:hAnsi="黑体" w:cs="方正仿宋_GBK" w:hint="eastAsia"/>
                <w:szCs w:val="21"/>
              </w:rPr>
              <w:t>u</w:t>
            </w:r>
            <w:r w:rsidRPr="001B4ABD">
              <w:rPr>
                <w:rFonts w:ascii="黑体" w:eastAsia="黑体" w:hAnsi="黑体" w:cs="方正仿宋_GBK"/>
                <w:szCs w:val="21"/>
              </w:rPr>
              <w:t>Gy</w:t>
            </w:r>
            <w:proofErr w:type="spellEnd"/>
            <w:r w:rsidRPr="001B4ABD">
              <w:rPr>
                <w:rFonts w:ascii="黑体" w:eastAsia="黑体" w:hAnsi="黑体" w:cs="方正仿宋_GBK" w:hint="eastAsia"/>
                <w:szCs w:val="21"/>
              </w:rPr>
              <w:t>/</w:t>
            </w:r>
            <w:r w:rsidRPr="001B4ABD">
              <w:rPr>
                <w:rFonts w:ascii="黑体" w:eastAsia="黑体" w:hAnsi="黑体" w:cs="方正仿宋_GBK"/>
                <w:szCs w:val="21"/>
              </w:rPr>
              <w:t>h</w:t>
            </w:r>
            <w:r w:rsidRPr="001B4ABD">
              <w:rPr>
                <w:rFonts w:ascii="黑体" w:eastAsia="黑体" w:hAnsi="黑体" w:cs="方正仿宋_GBK" w:hint="eastAsia"/>
                <w:szCs w:val="21"/>
              </w:rPr>
              <w:t>）</w:t>
            </w:r>
          </w:p>
        </w:tc>
        <w:tc>
          <w:tcPr>
            <w:tcW w:w="1364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是否核实买方辐射环评</w:t>
            </w:r>
          </w:p>
        </w:tc>
        <w:tc>
          <w:tcPr>
            <w:tcW w:w="1339" w:type="dxa"/>
            <w:vAlign w:val="center"/>
          </w:tcPr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</w:t>
            </w:r>
          </w:p>
          <w:p w:rsidR="00150EB5" w:rsidRPr="001B4ABD" w:rsidRDefault="00150EB5" w:rsidP="00F6406D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买方辐射安全许可证</w:t>
            </w:r>
          </w:p>
        </w:tc>
      </w:tr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50EB5" w:rsidRPr="001B4ABD" w:rsidTr="00F6406D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150EB5" w:rsidRPr="001B4ABD" w:rsidRDefault="00150EB5" w:rsidP="00F6406D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437209" w:rsidRDefault="00437209" w:rsidP="001A7146">
      <w:pPr>
        <w:adjustRightInd w:val="0"/>
        <w:snapToGrid w:val="0"/>
        <w:rPr>
          <w:rFonts w:ascii="宋体" w:eastAsia="宋体" w:hAnsi="宋体" w:cs="方正仿宋_GBK"/>
          <w:szCs w:val="21"/>
        </w:rPr>
      </w:pPr>
      <w:r w:rsidRPr="004A6210">
        <w:rPr>
          <w:rFonts w:ascii="宋体" w:eastAsia="宋体" w:hAnsi="宋体" w:cs="方正仿宋_GBK" w:hint="eastAsia"/>
          <w:szCs w:val="21"/>
        </w:rPr>
        <w:t>注：</w:t>
      </w:r>
      <w:r w:rsidR="00150EB5">
        <w:rPr>
          <w:rFonts w:ascii="宋体" w:eastAsia="宋体" w:hAnsi="宋体" w:cs="方正仿宋_GBK" w:hint="eastAsia"/>
          <w:szCs w:val="21"/>
        </w:rPr>
        <w:t>1.</w:t>
      </w:r>
      <w:r w:rsidR="00BF3971">
        <w:rPr>
          <w:rFonts w:ascii="宋体" w:eastAsia="宋体" w:hAnsi="宋体" w:cs="方正仿宋_GBK" w:hint="eastAsia"/>
          <w:szCs w:val="21"/>
        </w:rPr>
        <w:t>便携式指不需要</w:t>
      </w:r>
      <w:proofErr w:type="gramStart"/>
      <w:r w:rsidR="00BF3971">
        <w:rPr>
          <w:rFonts w:ascii="宋体" w:eastAsia="宋体" w:hAnsi="宋体" w:cs="方正仿宋_GBK" w:hint="eastAsia"/>
          <w:szCs w:val="21"/>
        </w:rPr>
        <w:t>载具即</w:t>
      </w:r>
      <w:proofErr w:type="gramEnd"/>
      <w:r w:rsidR="00BF3971">
        <w:rPr>
          <w:rFonts w:ascii="宋体" w:eastAsia="宋体" w:hAnsi="宋体" w:cs="方正仿宋_GBK" w:hint="eastAsia"/>
          <w:szCs w:val="21"/>
        </w:rPr>
        <w:t>可单人携带；</w:t>
      </w:r>
      <w:r w:rsidR="00150EB5">
        <w:rPr>
          <w:rFonts w:ascii="宋体" w:eastAsia="宋体" w:hAnsi="宋体" w:cs="方正仿宋_GBK" w:hint="eastAsia"/>
          <w:szCs w:val="21"/>
        </w:rPr>
        <w:t>2.</w:t>
      </w:r>
      <w:r w:rsidR="00AF4C91">
        <w:rPr>
          <w:rFonts w:ascii="宋体" w:eastAsia="宋体" w:hAnsi="宋体" w:cs="方正仿宋_GBK" w:hint="eastAsia"/>
          <w:szCs w:val="21"/>
        </w:rPr>
        <w:t>最大剂量率指任意可达表面测得的最大剂量率。</w:t>
      </w:r>
    </w:p>
    <w:p w:rsidR="00AF4C91" w:rsidRDefault="00AF4C91" w:rsidP="001A7146">
      <w:pPr>
        <w:adjustRightInd w:val="0"/>
        <w:snapToGrid w:val="0"/>
        <w:rPr>
          <w:rFonts w:ascii="宋体" w:eastAsia="宋体" w:hAnsi="宋体" w:cs="方正仿宋_GBK"/>
          <w:szCs w:val="21"/>
        </w:rPr>
      </w:pPr>
    </w:p>
    <w:sectPr w:rsidR="00AF4C91" w:rsidSect="00437209">
      <w:pgSz w:w="16838" w:h="11906" w:orient="landscape"/>
      <w:pgMar w:top="1418" w:right="1247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5F" w:rsidRDefault="006A775F" w:rsidP="00E13BDB">
      <w:r>
        <w:separator/>
      </w:r>
    </w:p>
  </w:endnote>
  <w:endnote w:type="continuationSeparator" w:id="0">
    <w:p w:rsidR="006A775F" w:rsidRDefault="006A775F" w:rsidP="00E1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00"/>
    <w:family w:val="script"/>
    <w:pitch w:val="default"/>
    <w:sig w:usb0="00000000" w:usb1="080E0000" w:usb2="00000000" w:usb3="00000000" w:csb0="003C0041" w:csb1="A00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5F" w:rsidRDefault="006A775F" w:rsidP="00E13BDB">
      <w:r>
        <w:separator/>
      </w:r>
    </w:p>
  </w:footnote>
  <w:footnote w:type="continuationSeparator" w:id="0">
    <w:p w:rsidR="006A775F" w:rsidRDefault="006A775F" w:rsidP="00E13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19"/>
    <w:rsid w:val="0004426D"/>
    <w:rsid w:val="00150EB5"/>
    <w:rsid w:val="001A7146"/>
    <w:rsid w:val="001F3039"/>
    <w:rsid w:val="00202A7C"/>
    <w:rsid w:val="00257B1A"/>
    <w:rsid w:val="00276DD9"/>
    <w:rsid w:val="00285627"/>
    <w:rsid w:val="00340AF8"/>
    <w:rsid w:val="00370BF8"/>
    <w:rsid w:val="003C2107"/>
    <w:rsid w:val="003F59F6"/>
    <w:rsid w:val="00437209"/>
    <w:rsid w:val="004A6210"/>
    <w:rsid w:val="006127A7"/>
    <w:rsid w:val="0065433B"/>
    <w:rsid w:val="006858F0"/>
    <w:rsid w:val="006A775F"/>
    <w:rsid w:val="00786E41"/>
    <w:rsid w:val="00857178"/>
    <w:rsid w:val="009B22F7"/>
    <w:rsid w:val="009F49B3"/>
    <w:rsid w:val="00A04519"/>
    <w:rsid w:val="00AD769F"/>
    <w:rsid w:val="00AF4C91"/>
    <w:rsid w:val="00B361E7"/>
    <w:rsid w:val="00BF3971"/>
    <w:rsid w:val="00D35757"/>
    <w:rsid w:val="00DF1367"/>
    <w:rsid w:val="00E13BDB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3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B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3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zheng</dc:creator>
  <cp:lastModifiedBy>陈苏</cp:lastModifiedBy>
  <cp:revision>5</cp:revision>
  <cp:lastPrinted>2022-11-08T08:11:00Z</cp:lastPrinted>
  <dcterms:created xsi:type="dcterms:W3CDTF">2022-11-08T08:23:00Z</dcterms:created>
  <dcterms:modified xsi:type="dcterms:W3CDTF">2022-11-09T03:04:00Z</dcterms:modified>
</cp:coreProperties>
</file>