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3" w:rsidRDefault="008D0D43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bookmarkStart w:id="0" w:name="_Toc449009525"/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苏州市县级及以上城市集中式饮用水</w:t>
      </w:r>
    </w:p>
    <w:p w:rsidR="008D0D43" w:rsidRDefault="000953E8">
      <w:pPr>
        <w:adjustRightInd w:val="0"/>
        <w:snapToGrid w:val="0"/>
        <w:jc w:val="center"/>
        <w:rPr>
          <w:rFonts w:ascii="方正小标宋_GBK" w:eastAsia="方正小标宋_GBK" w:hAnsi="宋体" w:cs="方正仿宋_GBK"/>
          <w:kern w:val="0"/>
          <w:sz w:val="44"/>
          <w:szCs w:val="44"/>
        </w:rPr>
      </w:pPr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水源地水质</w:t>
      </w:r>
      <w:bookmarkEnd w:id="0"/>
      <w:r>
        <w:rPr>
          <w:rFonts w:ascii="方正小标宋_GBK" w:eastAsia="方正小标宋_GBK" w:hAnsi="宋体" w:cs="方正仿宋_GBK" w:hint="eastAsia"/>
          <w:kern w:val="0"/>
          <w:sz w:val="44"/>
          <w:szCs w:val="44"/>
        </w:rPr>
        <w:t>状况</w:t>
      </w:r>
    </w:p>
    <w:p w:rsidR="008D0D43" w:rsidRDefault="000953E8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  <w:r>
        <w:rPr>
          <w:rFonts w:ascii="Times New Roman" w:eastAsia="方正仿宋_GBK" w:hAnsi="Times New Roman" w:cs="Times New Roman"/>
          <w:kern w:val="0"/>
          <w:sz w:val="32"/>
          <w:szCs w:val="44"/>
        </w:rPr>
        <w:t>（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44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年</w:t>
      </w:r>
      <w:r w:rsidR="0030042E">
        <w:rPr>
          <w:rFonts w:ascii="Times New Roman" w:eastAsia="方正仿宋_GBK" w:hAnsi="Times New Roman" w:cs="Times New Roman"/>
          <w:kern w:val="0"/>
          <w:sz w:val="32"/>
          <w:szCs w:val="44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44"/>
        </w:rPr>
        <w:t>月）</w:t>
      </w:r>
    </w:p>
    <w:p w:rsidR="008D0D43" w:rsidRDefault="008D0D43">
      <w:pPr>
        <w:adjustRightInd w:val="0"/>
        <w:snapToGrid w:val="0"/>
        <w:jc w:val="center"/>
        <w:rPr>
          <w:rFonts w:ascii="Times New Roman" w:eastAsia="方正仿宋_GBK" w:hAnsi="Times New Roman" w:cs="Times New Roman"/>
          <w:kern w:val="0"/>
          <w:sz w:val="32"/>
          <w:szCs w:val="44"/>
        </w:rPr>
      </w:pP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年水生态环境保护工作计划》（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苏污防攻坚指办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号）要求，全市共有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个县级及以上城市在用集中式饮用水水源地开展监测。按水源地级别划分，地级水源地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个，县级水源地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个；按水源评价类型划分，均为地表水型水源地，其中河流型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一、监测情况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（一）监测点位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地表水水源：河流型水源在水厂取水口上游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米附近处设置监测断面，水厂在同一河流有多个取水口，可在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最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上游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米处设置监测断面；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湖泊、水库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型水源原则上按常规监测点位采样，在每个水源取水口周边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米处设置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个监测点位进行采样。河流及湖、库采样深度为水面下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米处。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（二）监测项目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依据《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全国集中式生活饮用水水源地水质监测实施方案》（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1266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年国家生态环境监测方案》</w:t>
      </w:r>
      <w:bookmarkStart w:id="1" w:name="OLE_LINK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环办监测</w:t>
      </w:r>
      <w:proofErr w:type="gramEnd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函〔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号）</w:t>
      </w:r>
      <w:bookmarkEnd w:id="1"/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，地表水水源常规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监测项目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 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）中表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项，化学需氧量除外），表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的补充项目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项），以及表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的优选特定项目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项，共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项；湖库型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水源地加测透明度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、叶绿素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二、评价标准及方法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地表水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（河流型或湖泊、水库型）水源地根据《地表水环境质量标准》（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GB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3838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—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），均采用单因子评价法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，依据基本项目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Ⅲ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类标准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、补充及特定项目标准限值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进行达标评价。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常规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评价指标包括表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的基本项目（水温、总氮和粪大肠菌群不参与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评价），表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补充项目和表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特定项目中的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outlineLvl w:val="0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/>
          <w:bCs/>
          <w:kern w:val="0"/>
          <w:sz w:val="32"/>
          <w:szCs w:val="32"/>
        </w:rPr>
        <w:t>三、评价结果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（一）总体情况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 w:rsidR="006B10EB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</w:t>
      </w:r>
      <w:r w:rsidR="0030042E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月份，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县级及以上城市在用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水质全部达标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，达标率为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。其中，有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个达到或优于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Ⅱ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类标准，占</w:t>
      </w:r>
      <w:r w:rsidR="0032692C">
        <w:rPr>
          <w:rFonts w:ascii="Times New Roman" w:eastAsia="方正仿宋_GBK" w:hAnsi="Times New Roman" w:cs="Times New Roman"/>
          <w:kern w:val="0"/>
          <w:sz w:val="32"/>
          <w:szCs w:val="32"/>
        </w:rPr>
        <w:t>50.0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县级及以上城市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在用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集中式饮用水水源地水质状况见图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附表。</w:t>
      </w:r>
    </w:p>
    <w:p w:rsidR="008D0D43" w:rsidRDefault="00E033E8">
      <w:pPr>
        <w:adjustRightInd w:val="0"/>
        <w:snapToGrid w:val="0"/>
        <w:spacing w:line="300" w:lineRule="auto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kern w:val="0"/>
          <w:sz w:val="32"/>
          <w:szCs w:val="32"/>
        </w:rPr>
        <w:lastRenderedPageBreak/>
        <w:drawing>
          <wp:inline distT="0" distB="0" distL="0" distR="0" wp14:anchorId="0AC5A738" wp14:editId="5BACC105">
            <wp:extent cx="5274310" cy="390886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43" w:rsidRDefault="000953E8">
      <w:pPr>
        <w:adjustRightInd w:val="0"/>
        <w:snapToGrid w:val="0"/>
        <w:spacing w:line="300" w:lineRule="auto"/>
        <w:jc w:val="center"/>
        <w:rPr>
          <w:rFonts w:ascii="方正黑体_GBK" w:eastAsia="方正黑体_GBK" w:hAnsi="Times New Roman" w:cs="Times New Roman"/>
          <w:kern w:val="0"/>
          <w:sz w:val="24"/>
          <w:szCs w:val="24"/>
        </w:rPr>
      </w:pP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图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1  20</w:t>
      </w:r>
      <w:r w:rsidR="006B10EB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2</w:t>
      </w:r>
      <w:r w:rsidR="0032692C"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5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年</w:t>
      </w:r>
      <w:r w:rsidR="0030042E">
        <w:rPr>
          <w:rFonts w:ascii="Times New Roman" w:eastAsia="方正黑体_GBK" w:hAnsi="Times New Roman" w:cs="Times New Roman"/>
          <w:kern w:val="0"/>
          <w:sz w:val="24"/>
          <w:szCs w:val="24"/>
        </w:rPr>
        <w:t>5</w:t>
      </w:r>
      <w:r w:rsidRPr="00E033E8">
        <w:rPr>
          <w:rFonts w:ascii="Times New Roman" w:eastAsia="方正黑体_GBK" w:hAnsi="Times New Roman" w:cs="Times New Roman"/>
          <w:kern w:val="0"/>
          <w:sz w:val="24"/>
          <w:szCs w:val="24"/>
        </w:rPr>
        <w:t>月</w:t>
      </w:r>
      <w:r>
        <w:rPr>
          <w:rFonts w:ascii="方正黑体_GBK" w:eastAsia="方正黑体_GBK" w:hAnsi="Times New Roman" w:cs="Times New Roman" w:hint="eastAsia"/>
          <w:kern w:val="0"/>
          <w:sz w:val="24"/>
          <w:szCs w:val="24"/>
        </w:rPr>
        <w:t>全市县级及以上城市在用集中式饮用水水源地水质状况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按水源地级别评价</w:t>
      </w:r>
    </w:p>
    <w:p w:rsidR="008D0D43" w:rsidRDefault="0030042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月份，地级和县级水源地达标个数分别为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5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0953E8">
      <w:pPr>
        <w:adjustRightInd w:val="0"/>
        <w:snapToGrid w:val="0"/>
        <w:spacing w:line="590" w:lineRule="exact"/>
        <w:ind w:firstLineChars="200" w:firstLine="643"/>
        <w:outlineLvl w:val="1"/>
        <w:rPr>
          <w:rFonts w:ascii="方正楷体_GBK" w:eastAsia="方正楷体_GBK" w:hAnsi="Times New Roman" w:cs="Times New Roman"/>
          <w:b/>
          <w:kern w:val="0"/>
          <w:sz w:val="32"/>
          <w:szCs w:val="32"/>
        </w:rPr>
      </w:pP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b/>
          <w:kern w:val="0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b/>
          <w:kern w:val="0"/>
          <w:sz w:val="32"/>
          <w:szCs w:val="32"/>
        </w:rPr>
        <w:t>按水源地类型评价</w:t>
      </w:r>
    </w:p>
    <w:p w:rsidR="008D0D43" w:rsidRDefault="0030042E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月份，河流型和湖泊、水库型水源地达标个数分别为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个和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个，达标率均为</w:t>
      </w:r>
      <w:r w:rsidR="000953E8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="000953E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%</w:t>
      </w:r>
      <w:r w:rsidR="000953E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D0D43" w:rsidRDefault="008D0D43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D43" w:rsidRDefault="000953E8">
      <w:pPr>
        <w:adjustRightInd w:val="0"/>
        <w:snapToGrid w:val="0"/>
        <w:spacing w:line="560" w:lineRule="exact"/>
        <w:rPr>
          <w:rFonts w:ascii="方正楷体_GBK" w:eastAsia="方正楷体_GBK" w:hAnsi="Times New Roman" w:cs="Times New Roman"/>
          <w:b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备注：</w:t>
      </w:r>
    </w:p>
    <w:p w:rsidR="008D0D43" w:rsidRDefault="000953E8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楷体_GBK" w:hAnsi="Times New Roman" w:cs="Times New Roman"/>
          <w:sz w:val="24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集中式饮用水水源和生活饮用水的区别：饮用水水源为原水，居民生活饮用水为末梢水；水源水经自来水厂净化处理达到《生活饮用水卫生标准》（GB</w:t>
      </w:r>
      <w:r>
        <w:rPr>
          <w:rFonts w:ascii="方正楷体_GBK" w:eastAsia="方正楷体_GBK" w:hAnsi="Times New Roman" w:cs="Times New Roman"/>
          <w:sz w:val="28"/>
          <w:szCs w:val="28"/>
        </w:rPr>
        <w:t xml:space="preserve"> 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5749—20</w:t>
      </w:r>
      <w:r>
        <w:rPr>
          <w:rFonts w:ascii="方正楷体_GBK" w:eastAsia="方正楷体_GBK" w:hAnsi="Times New Roman" w:cs="Times New Roman"/>
          <w:sz w:val="28"/>
          <w:szCs w:val="28"/>
        </w:rPr>
        <w:t>22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）要求后，进入居民供水系统作为饮用水。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br w:type="page"/>
      </w:r>
    </w:p>
    <w:p w:rsidR="008D0D43" w:rsidRDefault="000953E8">
      <w:pPr>
        <w:adjustRightInd w:val="0"/>
        <w:snapToGrid w:val="0"/>
        <w:outlineLvl w:val="0"/>
        <w:rPr>
          <w:rFonts w:ascii="方正黑体_GBK" w:eastAsia="方正黑体_GBK" w:hAnsi="Times New Roman" w:cs="Times New Roman"/>
          <w:kern w:val="0"/>
          <w:szCs w:val="21"/>
        </w:rPr>
      </w:pPr>
      <w:r>
        <w:rPr>
          <w:rFonts w:ascii="方正黑体_GBK" w:eastAsia="方正黑体_GBK" w:hAnsi="Times New Roman" w:cs="Times New Roman" w:hint="eastAsia"/>
          <w:kern w:val="0"/>
          <w:szCs w:val="21"/>
        </w:rPr>
        <w:t>附表</w:t>
      </w:r>
      <w:r>
        <w:rPr>
          <w:rFonts w:ascii="方正黑体_GBK" w:eastAsia="方正黑体_GBK" w:hAnsi="Times New Roman" w:cs="Times New Roman"/>
          <w:kern w:val="0"/>
          <w:szCs w:val="21"/>
        </w:rPr>
        <w:t xml:space="preserve">  </w:t>
      </w:r>
    </w:p>
    <w:p w:rsidR="008D0D43" w:rsidRDefault="000953E8">
      <w:pPr>
        <w:adjustRightInd w:val="0"/>
        <w:snapToGrid w:val="0"/>
        <w:jc w:val="center"/>
        <w:rPr>
          <w:rFonts w:ascii="方正黑体_GBK" w:eastAsia="方正黑体_GBK" w:hAnsi="Times New Roman" w:cs="Times New Roman"/>
          <w:kern w:val="0"/>
          <w:szCs w:val="21"/>
        </w:rPr>
      </w:pPr>
      <w:r w:rsidRPr="00E033E8">
        <w:rPr>
          <w:rFonts w:ascii="Times New Roman" w:eastAsia="方正黑体_GBK" w:hAnsi="Times New Roman" w:cs="Times New Roman"/>
          <w:kern w:val="0"/>
          <w:szCs w:val="21"/>
        </w:rPr>
        <w:t>202</w:t>
      </w:r>
      <w:r w:rsidR="006B10EB" w:rsidRPr="00E033E8">
        <w:rPr>
          <w:rFonts w:ascii="Times New Roman" w:eastAsia="方正黑体_GBK" w:hAnsi="Times New Roman" w:cs="Times New Roman"/>
          <w:kern w:val="0"/>
          <w:szCs w:val="21"/>
        </w:rPr>
        <w:t>5</w:t>
      </w:r>
      <w:r w:rsidRPr="00E033E8">
        <w:rPr>
          <w:rFonts w:ascii="Times New Roman" w:eastAsia="方正黑体_GBK" w:hAnsi="Times New Roman" w:cs="Times New Roman"/>
          <w:kern w:val="0"/>
          <w:szCs w:val="21"/>
        </w:rPr>
        <w:t>年</w:t>
      </w:r>
      <w:r w:rsidR="0030042E">
        <w:rPr>
          <w:rFonts w:ascii="Times New Roman" w:eastAsia="方正黑体_GBK" w:hAnsi="Times New Roman" w:cs="Times New Roman"/>
          <w:kern w:val="0"/>
          <w:szCs w:val="21"/>
        </w:rPr>
        <w:t>5</w:t>
      </w:r>
      <w:bookmarkStart w:id="2" w:name="_GoBack"/>
      <w:bookmarkEnd w:id="2"/>
      <w:r w:rsidRPr="00E033E8">
        <w:rPr>
          <w:rFonts w:ascii="Times New Roman" w:eastAsia="方正黑体_GBK" w:hAnsi="Times New Roman" w:cs="Times New Roman"/>
          <w:kern w:val="0"/>
          <w:szCs w:val="21"/>
        </w:rPr>
        <w:t>月</w:t>
      </w:r>
      <w:r>
        <w:rPr>
          <w:rFonts w:ascii="方正黑体_GBK" w:eastAsia="方正黑体_GBK" w:hAnsi="Times New Roman" w:cs="Times New Roman" w:hint="eastAsia"/>
          <w:kern w:val="0"/>
          <w:szCs w:val="21"/>
        </w:rPr>
        <w:t>苏州市县级及以上城市在用集中式饮用水水源地水质状况</w:t>
      </w:r>
    </w:p>
    <w:tbl>
      <w:tblPr>
        <w:tblW w:w="4883" w:type="pct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982"/>
        <w:gridCol w:w="3013"/>
        <w:gridCol w:w="706"/>
        <w:gridCol w:w="1841"/>
      </w:tblGrid>
      <w:tr w:rsidR="008D0D43">
        <w:trPr>
          <w:trHeight w:val="585"/>
          <w:tblHeader/>
          <w:jc w:val="center"/>
        </w:trPr>
        <w:tc>
          <w:tcPr>
            <w:tcW w:w="44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" w:type="pct"/>
            <w:shd w:val="clear" w:color="000000" w:fill="C6D9F1"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设区市</w:t>
            </w:r>
          </w:p>
        </w:tc>
        <w:tc>
          <w:tcPr>
            <w:tcW w:w="60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县</w:t>
            </w:r>
          </w:p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（市、区）</w:t>
            </w:r>
          </w:p>
        </w:tc>
        <w:tc>
          <w:tcPr>
            <w:tcW w:w="1857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水源地名称</w:t>
            </w:r>
          </w:p>
        </w:tc>
        <w:tc>
          <w:tcPr>
            <w:tcW w:w="435" w:type="pct"/>
            <w:shd w:val="clear" w:color="000000" w:fill="C6D9F1"/>
            <w:noWrap/>
            <w:vAlign w:val="center"/>
          </w:tcPr>
          <w:p w:rsidR="008D0D43" w:rsidRDefault="000953E8">
            <w:pPr>
              <w:widowControl/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1135" w:type="pct"/>
            <w:shd w:val="clear" w:color="000000" w:fill="C6D9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bCs/>
                <w:sz w:val="18"/>
                <w:szCs w:val="18"/>
              </w:rPr>
              <w:t>水质达标情况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贡湖金墅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湾水源地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苏州市太湖渔洋山水源地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浒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浦水源地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常熟市尚湖水源地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张家港市长江新海坝水源地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昆山市傀儡湖水源地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太仓市长江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浏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河口水源地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县级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苏州市太湖寺前水源地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太湖镇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湖（上山）水源地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苏州市工业园区阳澄湖水源地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吴江区太湖庙港水源地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  <w:tr w:rsidR="008D0D43">
        <w:trPr>
          <w:trHeight w:val="340"/>
          <w:jc w:val="center"/>
        </w:trPr>
        <w:tc>
          <w:tcPr>
            <w:tcW w:w="44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Times New Roman" w:eastAsia="方正楷体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" w:type="pct"/>
            <w:shd w:val="clear" w:color="000000" w:fill="DBE5F1"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60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</w:t>
            </w:r>
          </w:p>
        </w:tc>
        <w:tc>
          <w:tcPr>
            <w:tcW w:w="1857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吴江区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太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湖北</w:t>
            </w:r>
            <w:proofErr w:type="gramStart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亭子港</w:t>
            </w:r>
            <w:proofErr w:type="gramEnd"/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水源地</w:t>
            </w:r>
          </w:p>
        </w:tc>
        <w:tc>
          <w:tcPr>
            <w:tcW w:w="4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color w:val="000000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地级</w:t>
            </w:r>
          </w:p>
        </w:tc>
        <w:tc>
          <w:tcPr>
            <w:tcW w:w="1135" w:type="pct"/>
            <w:shd w:val="clear" w:color="000000" w:fill="DBE5F1"/>
            <w:noWrap/>
            <w:vAlign w:val="center"/>
          </w:tcPr>
          <w:p w:rsidR="008D0D43" w:rsidRDefault="000953E8">
            <w:pPr>
              <w:adjustRightInd w:val="0"/>
              <w:snapToGrid w:val="0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ascii="方正楷体_GBK" w:eastAsia="方正楷体_GBK" w:hint="eastAsia"/>
                <w:color w:val="000000"/>
                <w:sz w:val="18"/>
                <w:szCs w:val="18"/>
              </w:rPr>
              <w:t>达标</w:t>
            </w:r>
          </w:p>
        </w:tc>
      </w:tr>
    </w:tbl>
    <w:p w:rsidR="008D0D43" w:rsidRDefault="008D0D43">
      <w:pPr>
        <w:widowControl/>
        <w:jc w:val="left"/>
      </w:pPr>
    </w:p>
    <w:p w:rsidR="008D0D43" w:rsidRDefault="008D0D43">
      <w:pPr>
        <w:rPr>
          <w:rFonts w:ascii="方正楷体_GBK" w:eastAsia="方正楷体_GBK"/>
          <w:sz w:val="20"/>
          <w:szCs w:val="21"/>
        </w:rPr>
      </w:pPr>
    </w:p>
    <w:sectPr w:rsidR="008D0D43">
      <w:head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25" w:rsidRDefault="000953E8">
      <w:r>
        <w:separator/>
      </w:r>
    </w:p>
  </w:endnote>
  <w:endnote w:type="continuationSeparator" w:id="0">
    <w:p w:rsidR="007F4D25" w:rsidRDefault="0009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18B29B3-A868-48DC-9C75-BB2B73EA2062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796B5F0-3062-42A9-8C86-F7B322A1C281}"/>
    <w:embedBold r:id="rId3" w:subsetted="1" w:fontKey="{C20D8428-1FC6-43D5-82B0-8A7A39376271}"/>
  </w:font>
  <w:font w:name="方正黑体_GBK">
    <w:altName w:val="站酷庆科黄油体"/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4" w:subsetted="1" w:fontKey="{5A27813E-A969-45D1-99D6-83813134D2E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788D98B4-72DD-4E90-9E84-9A0A0D06919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pStyle w:val="aff6"/>
      <w:jc w:val="center"/>
      <w:rPr>
        <w:rFonts w:ascii="方正仿宋_GBK" w:eastAsia="方正仿宋_GBK" w:hAnsi="方正仿宋_GBK" w:cs="方正仿宋_GBK"/>
        <w:sz w:val="28"/>
      </w:rPr>
    </w:pPr>
    <w:r>
      <w:rPr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D43" w:rsidRDefault="000953E8">
                          <w:pPr>
                            <w:pStyle w:val="aff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042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D0D43" w:rsidRDefault="000953E8">
                    <w:pPr>
                      <w:pStyle w:val="aff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0042E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25" w:rsidRDefault="000953E8">
      <w:r>
        <w:separator/>
      </w:r>
    </w:p>
  </w:footnote>
  <w:footnote w:type="continuationSeparator" w:id="0">
    <w:p w:rsidR="007F4D25" w:rsidRDefault="0009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3" w:rsidRDefault="000953E8">
    <w:pPr>
      <w:jc w:val="left"/>
    </w:pPr>
    <w:r>
      <w:rPr>
        <w:rFonts w:ascii="方正仿宋_GBK" w:eastAsia="方正仿宋_GBK" w:hAnsi="方正仿宋_GBK" w:cs="方正仿宋_GBK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-1213485</wp:posOffset>
              </wp:positionH>
              <wp:positionV relativeFrom="margin">
                <wp:posOffset>-144145</wp:posOffset>
              </wp:positionV>
              <wp:extent cx="10630535" cy="0"/>
              <wp:effectExtent l="5715" t="8255" r="12700" b="10795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305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-95.55pt;margin-top:-11.35pt;height:0pt;width:837.05pt;mso-position-horizontal-relative:margin;mso-position-vertical-relative:margin;z-index:251659264;mso-width-relative:page;mso-height-relative:page;" filled="f" stroked="t" coordsize="21600,21600" o:gfxdata="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ErYHZAAAADQEAAA8AAAAAAAAAAQAgAAAAIgAAAGRycy9kb3ducmV2LnhtbFBL&#10;AQIUABQAAAAIAIdO4kCb218u9QEAAL8DAAAOAAAAAAAAAAEAIAAAACgBAABkcnMvZTJvRG9jLnht&#10;bFBLBQYAAAAABgAGAFkBAACPBQAAAAA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方正仿宋_GBK" w:eastAsia="方正仿宋_GBK" w:hAnsi="方正仿宋_GBK" w:cs="方正仿宋_GBK" w:hint="eastAsia"/>
        <w:szCs w:val="21"/>
      </w:rPr>
      <w:t>饮用水源地水质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TVkMTM0ZDFlMTJkNTBjOWViMmVkMGYxZDAwOWUifQ=="/>
  </w:docVars>
  <w:rsids>
    <w:rsidRoot w:val="00D5337C"/>
    <w:rsid w:val="00000274"/>
    <w:rsid w:val="00001E8D"/>
    <w:rsid w:val="0000269D"/>
    <w:rsid w:val="00004613"/>
    <w:rsid w:val="00004C1C"/>
    <w:rsid w:val="00005C5C"/>
    <w:rsid w:val="000067B4"/>
    <w:rsid w:val="000106CF"/>
    <w:rsid w:val="00011887"/>
    <w:rsid w:val="00011C27"/>
    <w:rsid w:val="00012405"/>
    <w:rsid w:val="00012DAC"/>
    <w:rsid w:val="00015733"/>
    <w:rsid w:val="00023D84"/>
    <w:rsid w:val="000264EC"/>
    <w:rsid w:val="00027735"/>
    <w:rsid w:val="0002788D"/>
    <w:rsid w:val="0002788E"/>
    <w:rsid w:val="00031178"/>
    <w:rsid w:val="00033856"/>
    <w:rsid w:val="00033B26"/>
    <w:rsid w:val="00036C6F"/>
    <w:rsid w:val="000401D2"/>
    <w:rsid w:val="00040301"/>
    <w:rsid w:val="00042A1E"/>
    <w:rsid w:val="00044D7F"/>
    <w:rsid w:val="00046FD5"/>
    <w:rsid w:val="00047731"/>
    <w:rsid w:val="00047A83"/>
    <w:rsid w:val="000506B4"/>
    <w:rsid w:val="00050F29"/>
    <w:rsid w:val="00050F51"/>
    <w:rsid w:val="0005184C"/>
    <w:rsid w:val="00051FC6"/>
    <w:rsid w:val="00054BEE"/>
    <w:rsid w:val="00057B8A"/>
    <w:rsid w:val="00061C8F"/>
    <w:rsid w:val="00062172"/>
    <w:rsid w:val="00062201"/>
    <w:rsid w:val="0006230C"/>
    <w:rsid w:val="00065B20"/>
    <w:rsid w:val="000706D0"/>
    <w:rsid w:val="0007226F"/>
    <w:rsid w:val="00072B64"/>
    <w:rsid w:val="0007440F"/>
    <w:rsid w:val="00074546"/>
    <w:rsid w:val="00074894"/>
    <w:rsid w:val="00074D2D"/>
    <w:rsid w:val="000752D4"/>
    <w:rsid w:val="0007580F"/>
    <w:rsid w:val="00081547"/>
    <w:rsid w:val="000838CB"/>
    <w:rsid w:val="000842F1"/>
    <w:rsid w:val="00086961"/>
    <w:rsid w:val="000869EC"/>
    <w:rsid w:val="00087406"/>
    <w:rsid w:val="0009365E"/>
    <w:rsid w:val="00094E78"/>
    <w:rsid w:val="000953E8"/>
    <w:rsid w:val="000956FF"/>
    <w:rsid w:val="000973D9"/>
    <w:rsid w:val="00097430"/>
    <w:rsid w:val="000976B7"/>
    <w:rsid w:val="000A3768"/>
    <w:rsid w:val="000A3C75"/>
    <w:rsid w:val="000A4816"/>
    <w:rsid w:val="000A4EAC"/>
    <w:rsid w:val="000A5191"/>
    <w:rsid w:val="000A64F9"/>
    <w:rsid w:val="000B1BD3"/>
    <w:rsid w:val="000B591E"/>
    <w:rsid w:val="000B66FB"/>
    <w:rsid w:val="000C1084"/>
    <w:rsid w:val="000C2F64"/>
    <w:rsid w:val="000C3B83"/>
    <w:rsid w:val="000C738A"/>
    <w:rsid w:val="000D3D6D"/>
    <w:rsid w:val="000D3D73"/>
    <w:rsid w:val="000D4DF8"/>
    <w:rsid w:val="000D5CC2"/>
    <w:rsid w:val="000D6045"/>
    <w:rsid w:val="000D65E5"/>
    <w:rsid w:val="000D7243"/>
    <w:rsid w:val="000D7474"/>
    <w:rsid w:val="000E2841"/>
    <w:rsid w:val="000E2844"/>
    <w:rsid w:val="000E3D42"/>
    <w:rsid w:val="000E6D4C"/>
    <w:rsid w:val="000E7B99"/>
    <w:rsid w:val="000F0800"/>
    <w:rsid w:val="000F0A9C"/>
    <w:rsid w:val="000F61B9"/>
    <w:rsid w:val="000F6BC2"/>
    <w:rsid w:val="00101D47"/>
    <w:rsid w:val="0010292D"/>
    <w:rsid w:val="00103070"/>
    <w:rsid w:val="001078D5"/>
    <w:rsid w:val="00110CAE"/>
    <w:rsid w:val="00111EBD"/>
    <w:rsid w:val="00112908"/>
    <w:rsid w:val="00112D13"/>
    <w:rsid w:val="001130DD"/>
    <w:rsid w:val="00113A8C"/>
    <w:rsid w:val="00114B09"/>
    <w:rsid w:val="0012148F"/>
    <w:rsid w:val="00123839"/>
    <w:rsid w:val="00123856"/>
    <w:rsid w:val="00124E52"/>
    <w:rsid w:val="0012648F"/>
    <w:rsid w:val="00126BC6"/>
    <w:rsid w:val="00127460"/>
    <w:rsid w:val="001326F5"/>
    <w:rsid w:val="00132E19"/>
    <w:rsid w:val="00144BFD"/>
    <w:rsid w:val="00146846"/>
    <w:rsid w:val="00146FD6"/>
    <w:rsid w:val="001472DB"/>
    <w:rsid w:val="00152F57"/>
    <w:rsid w:val="0015365E"/>
    <w:rsid w:val="00154679"/>
    <w:rsid w:val="00154A93"/>
    <w:rsid w:val="001576BB"/>
    <w:rsid w:val="00160887"/>
    <w:rsid w:val="00160D2C"/>
    <w:rsid w:val="00161949"/>
    <w:rsid w:val="00161B28"/>
    <w:rsid w:val="00161FBF"/>
    <w:rsid w:val="00163039"/>
    <w:rsid w:val="001650F0"/>
    <w:rsid w:val="0016606D"/>
    <w:rsid w:val="00166331"/>
    <w:rsid w:val="00170342"/>
    <w:rsid w:val="001721CB"/>
    <w:rsid w:val="00174E99"/>
    <w:rsid w:val="0017637E"/>
    <w:rsid w:val="0017655E"/>
    <w:rsid w:val="001771CF"/>
    <w:rsid w:val="001803C4"/>
    <w:rsid w:val="00180C13"/>
    <w:rsid w:val="00184B47"/>
    <w:rsid w:val="00184D6B"/>
    <w:rsid w:val="00187119"/>
    <w:rsid w:val="001873D1"/>
    <w:rsid w:val="00191EDE"/>
    <w:rsid w:val="00192676"/>
    <w:rsid w:val="001937C1"/>
    <w:rsid w:val="001938A5"/>
    <w:rsid w:val="001946D1"/>
    <w:rsid w:val="001959F7"/>
    <w:rsid w:val="00197184"/>
    <w:rsid w:val="001A1E2B"/>
    <w:rsid w:val="001A2127"/>
    <w:rsid w:val="001A214D"/>
    <w:rsid w:val="001A5390"/>
    <w:rsid w:val="001A72E5"/>
    <w:rsid w:val="001A7872"/>
    <w:rsid w:val="001B00FE"/>
    <w:rsid w:val="001B0B79"/>
    <w:rsid w:val="001B2AA7"/>
    <w:rsid w:val="001B38C7"/>
    <w:rsid w:val="001B4007"/>
    <w:rsid w:val="001B55A0"/>
    <w:rsid w:val="001B5AB0"/>
    <w:rsid w:val="001B7B72"/>
    <w:rsid w:val="001C1911"/>
    <w:rsid w:val="001C23B9"/>
    <w:rsid w:val="001C2B19"/>
    <w:rsid w:val="001C33C8"/>
    <w:rsid w:val="001C385F"/>
    <w:rsid w:val="001C42F5"/>
    <w:rsid w:val="001C4C63"/>
    <w:rsid w:val="001D2F13"/>
    <w:rsid w:val="001D3E69"/>
    <w:rsid w:val="001D4C34"/>
    <w:rsid w:val="001E0C14"/>
    <w:rsid w:val="001E0F9F"/>
    <w:rsid w:val="001E20F2"/>
    <w:rsid w:val="001E21CB"/>
    <w:rsid w:val="001E2A9A"/>
    <w:rsid w:val="001E2B91"/>
    <w:rsid w:val="001E3802"/>
    <w:rsid w:val="001E603B"/>
    <w:rsid w:val="001F0398"/>
    <w:rsid w:val="001F15C3"/>
    <w:rsid w:val="001F199A"/>
    <w:rsid w:val="001F360B"/>
    <w:rsid w:val="001F3A89"/>
    <w:rsid w:val="002007A8"/>
    <w:rsid w:val="00200CA4"/>
    <w:rsid w:val="002018D6"/>
    <w:rsid w:val="002046BE"/>
    <w:rsid w:val="00204F7C"/>
    <w:rsid w:val="00205F1F"/>
    <w:rsid w:val="00206110"/>
    <w:rsid w:val="00206155"/>
    <w:rsid w:val="0020763D"/>
    <w:rsid w:val="00210AE8"/>
    <w:rsid w:val="00211267"/>
    <w:rsid w:val="002136CE"/>
    <w:rsid w:val="00213DA4"/>
    <w:rsid w:val="0021475A"/>
    <w:rsid w:val="002171DF"/>
    <w:rsid w:val="00217C7A"/>
    <w:rsid w:val="002210E6"/>
    <w:rsid w:val="00224652"/>
    <w:rsid w:val="002260B5"/>
    <w:rsid w:val="00226C26"/>
    <w:rsid w:val="002275A4"/>
    <w:rsid w:val="00230646"/>
    <w:rsid w:val="00231586"/>
    <w:rsid w:val="0023365B"/>
    <w:rsid w:val="002338A4"/>
    <w:rsid w:val="00234BFC"/>
    <w:rsid w:val="00240BFC"/>
    <w:rsid w:val="00241485"/>
    <w:rsid w:val="00241F70"/>
    <w:rsid w:val="00243B95"/>
    <w:rsid w:val="0024761B"/>
    <w:rsid w:val="0025150F"/>
    <w:rsid w:val="00254B06"/>
    <w:rsid w:val="00255686"/>
    <w:rsid w:val="00255FA1"/>
    <w:rsid w:val="002600DA"/>
    <w:rsid w:val="00261AF3"/>
    <w:rsid w:val="00261C6B"/>
    <w:rsid w:val="0026341C"/>
    <w:rsid w:val="00263DF1"/>
    <w:rsid w:val="00264A12"/>
    <w:rsid w:val="00266561"/>
    <w:rsid w:val="00267098"/>
    <w:rsid w:val="002706C5"/>
    <w:rsid w:val="00271416"/>
    <w:rsid w:val="00271D0F"/>
    <w:rsid w:val="00272085"/>
    <w:rsid w:val="00273FC9"/>
    <w:rsid w:val="00274E4C"/>
    <w:rsid w:val="00276935"/>
    <w:rsid w:val="0027712C"/>
    <w:rsid w:val="00280246"/>
    <w:rsid w:val="0028462B"/>
    <w:rsid w:val="002861C4"/>
    <w:rsid w:val="00286F21"/>
    <w:rsid w:val="00287050"/>
    <w:rsid w:val="0029154F"/>
    <w:rsid w:val="002930E5"/>
    <w:rsid w:val="002969BA"/>
    <w:rsid w:val="002A1637"/>
    <w:rsid w:val="002A167E"/>
    <w:rsid w:val="002A4313"/>
    <w:rsid w:val="002A45C3"/>
    <w:rsid w:val="002A4A8F"/>
    <w:rsid w:val="002A6EC6"/>
    <w:rsid w:val="002A7320"/>
    <w:rsid w:val="002B3B4C"/>
    <w:rsid w:val="002B4D5F"/>
    <w:rsid w:val="002B6893"/>
    <w:rsid w:val="002C0239"/>
    <w:rsid w:val="002C1BA5"/>
    <w:rsid w:val="002C36D0"/>
    <w:rsid w:val="002C3B13"/>
    <w:rsid w:val="002C4363"/>
    <w:rsid w:val="002C4623"/>
    <w:rsid w:val="002C4964"/>
    <w:rsid w:val="002C4B88"/>
    <w:rsid w:val="002C76F7"/>
    <w:rsid w:val="002D01D3"/>
    <w:rsid w:val="002D02C8"/>
    <w:rsid w:val="002D0DE8"/>
    <w:rsid w:val="002D1888"/>
    <w:rsid w:val="002D2BB3"/>
    <w:rsid w:val="002D6124"/>
    <w:rsid w:val="002D6E31"/>
    <w:rsid w:val="002E04FC"/>
    <w:rsid w:val="002E05D1"/>
    <w:rsid w:val="002E40AB"/>
    <w:rsid w:val="002E7997"/>
    <w:rsid w:val="002F18F5"/>
    <w:rsid w:val="002F1CB3"/>
    <w:rsid w:val="002F2FE5"/>
    <w:rsid w:val="002F3CF8"/>
    <w:rsid w:val="002F459E"/>
    <w:rsid w:val="002F476B"/>
    <w:rsid w:val="002F5171"/>
    <w:rsid w:val="002F5374"/>
    <w:rsid w:val="002F5F3C"/>
    <w:rsid w:val="0030042E"/>
    <w:rsid w:val="00300C48"/>
    <w:rsid w:val="00302137"/>
    <w:rsid w:val="003030A3"/>
    <w:rsid w:val="003031B4"/>
    <w:rsid w:val="0030437E"/>
    <w:rsid w:val="00306228"/>
    <w:rsid w:val="00306454"/>
    <w:rsid w:val="00307313"/>
    <w:rsid w:val="0030759D"/>
    <w:rsid w:val="00310989"/>
    <w:rsid w:val="00310EC9"/>
    <w:rsid w:val="00310F72"/>
    <w:rsid w:val="00311325"/>
    <w:rsid w:val="003122A3"/>
    <w:rsid w:val="003123D0"/>
    <w:rsid w:val="00312D49"/>
    <w:rsid w:val="00313C1E"/>
    <w:rsid w:val="00315F9A"/>
    <w:rsid w:val="00317185"/>
    <w:rsid w:val="00317224"/>
    <w:rsid w:val="00320906"/>
    <w:rsid w:val="003219C4"/>
    <w:rsid w:val="00322962"/>
    <w:rsid w:val="003264A2"/>
    <w:rsid w:val="0032692C"/>
    <w:rsid w:val="00330B46"/>
    <w:rsid w:val="003320DB"/>
    <w:rsid w:val="003321FC"/>
    <w:rsid w:val="00334FCE"/>
    <w:rsid w:val="003354BA"/>
    <w:rsid w:val="003417D8"/>
    <w:rsid w:val="00341CC2"/>
    <w:rsid w:val="00344BA7"/>
    <w:rsid w:val="003450FA"/>
    <w:rsid w:val="00345DF2"/>
    <w:rsid w:val="00345F41"/>
    <w:rsid w:val="00347675"/>
    <w:rsid w:val="00352C26"/>
    <w:rsid w:val="003570F7"/>
    <w:rsid w:val="003600A1"/>
    <w:rsid w:val="00360828"/>
    <w:rsid w:val="00361137"/>
    <w:rsid w:val="00362F85"/>
    <w:rsid w:val="00363A32"/>
    <w:rsid w:val="00371CEF"/>
    <w:rsid w:val="003730B4"/>
    <w:rsid w:val="00374802"/>
    <w:rsid w:val="00375F5F"/>
    <w:rsid w:val="003765BC"/>
    <w:rsid w:val="00377C1B"/>
    <w:rsid w:val="00381AA7"/>
    <w:rsid w:val="00382635"/>
    <w:rsid w:val="0038467C"/>
    <w:rsid w:val="00384E70"/>
    <w:rsid w:val="00385230"/>
    <w:rsid w:val="003871C5"/>
    <w:rsid w:val="00387EBF"/>
    <w:rsid w:val="00390E7A"/>
    <w:rsid w:val="00397673"/>
    <w:rsid w:val="0039799E"/>
    <w:rsid w:val="003A0997"/>
    <w:rsid w:val="003A0A41"/>
    <w:rsid w:val="003A0DFE"/>
    <w:rsid w:val="003A1292"/>
    <w:rsid w:val="003A300C"/>
    <w:rsid w:val="003A4043"/>
    <w:rsid w:val="003A5D46"/>
    <w:rsid w:val="003A7BC2"/>
    <w:rsid w:val="003A7CB3"/>
    <w:rsid w:val="003B0228"/>
    <w:rsid w:val="003B1A48"/>
    <w:rsid w:val="003B5613"/>
    <w:rsid w:val="003B57B9"/>
    <w:rsid w:val="003B60B6"/>
    <w:rsid w:val="003B7423"/>
    <w:rsid w:val="003C1246"/>
    <w:rsid w:val="003C27B7"/>
    <w:rsid w:val="003C3C09"/>
    <w:rsid w:val="003C7E51"/>
    <w:rsid w:val="003D36DD"/>
    <w:rsid w:val="003D421D"/>
    <w:rsid w:val="003D4A3B"/>
    <w:rsid w:val="003D4E00"/>
    <w:rsid w:val="003D57EF"/>
    <w:rsid w:val="003E054C"/>
    <w:rsid w:val="003E47BE"/>
    <w:rsid w:val="003E4816"/>
    <w:rsid w:val="003E754D"/>
    <w:rsid w:val="003F05F2"/>
    <w:rsid w:val="003F0711"/>
    <w:rsid w:val="003F2083"/>
    <w:rsid w:val="003F208D"/>
    <w:rsid w:val="003F50F4"/>
    <w:rsid w:val="003F64AB"/>
    <w:rsid w:val="003F68A0"/>
    <w:rsid w:val="003F6AC9"/>
    <w:rsid w:val="003F6B2E"/>
    <w:rsid w:val="00400068"/>
    <w:rsid w:val="00400586"/>
    <w:rsid w:val="00402D0E"/>
    <w:rsid w:val="00402DFE"/>
    <w:rsid w:val="004040EF"/>
    <w:rsid w:val="00404E71"/>
    <w:rsid w:val="00405C43"/>
    <w:rsid w:val="004076C0"/>
    <w:rsid w:val="004078E5"/>
    <w:rsid w:val="00411EC1"/>
    <w:rsid w:val="004122E8"/>
    <w:rsid w:val="004136BD"/>
    <w:rsid w:val="00424E83"/>
    <w:rsid w:val="004258F0"/>
    <w:rsid w:val="004277D2"/>
    <w:rsid w:val="0043222C"/>
    <w:rsid w:val="00434679"/>
    <w:rsid w:val="004363D9"/>
    <w:rsid w:val="0043711B"/>
    <w:rsid w:val="004378E8"/>
    <w:rsid w:val="004413DC"/>
    <w:rsid w:val="00442ECC"/>
    <w:rsid w:val="0044429D"/>
    <w:rsid w:val="004476BC"/>
    <w:rsid w:val="00450060"/>
    <w:rsid w:val="00450E8E"/>
    <w:rsid w:val="00452050"/>
    <w:rsid w:val="00452553"/>
    <w:rsid w:val="00454035"/>
    <w:rsid w:val="004559E1"/>
    <w:rsid w:val="00457658"/>
    <w:rsid w:val="00460FB8"/>
    <w:rsid w:val="004621C2"/>
    <w:rsid w:val="0046302E"/>
    <w:rsid w:val="004647C4"/>
    <w:rsid w:val="00464EFA"/>
    <w:rsid w:val="00464EFD"/>
    <w:rsid w:val="00465B25"/>
    <w:rsid w:val="0046646E"/>
    <w:rsid w:val="004679B7"/>
    <w:rsid w:val="00471B53"/>
    <w:rsid w:val="0047377E"/>
    <w:rsid w:val="00476F62"/>
    <w:rsid w:val="0048027E"/>
    <w:rsid w:val="004808C0"/>
    <w:rsid w:val="00480C66"/>
    <w:rsid w:val="004819A0"/>
    <w:rsid w:val="00482F01"/>
    <w:rsid w:val="00483334"/>
    <w:rsid w:val="00483F25"/>
    <w:rsid w:val="00485367"/>
    <w:rsid w:val="00486C0E"/>
    <w:rsid w:val="00486D57"/>
    <w:rsid w:val="00490611"/>
    <w:rsid w:val="0049144E"/>
    <w:rsid w:val="004930AD"/>
    <w:rsid w:val="004948EC"/>
    <w:rsid w:val="0049635E"/>
    <w:rsid w:val="00496BA0"/>
    <w:rsid w:val="00497351"/>
    <w:rsid w:val="00497B84"/>
    <w:rsid w:val="004A0057"/>
    <w:rsid w:val="004A2F47"/>
    <w:rsid w:val="004A46EB"/>
    <w:rsid w:val="004A47E0"/>
    <w:rsid w:val="004A4826"/>
    <w:rsid w:val="004A5BB8"/>
    <w:rsid w:val="004B2146"/>
    <w:rsid w:val="004B243C"/>
    <w:rsid w:val="004B2519"/>
    <w:rsid w:val="004B32E2"/>
    <w:rsid w:val="004B34F9"/>
    <w:rsid w:val="004B390E"/>
    <w:rsid w:val="004B4071"/>
    <w:rsid w:val="004B4144"/>
    <w:rsid w:val="004B63DB"/>
    <w:rsid w:val="004C0E92"/>
    <w:rsid w:val="004C1793"/>
    <w:rsid w:val="004C3BB6"/>
    <w:rsid w:val="004C5594"/>
    <w:rsid w:val="004C6B61"/>
    <w:rsid w:val="004D0B45"/>
    <w:rsid w:val="004D35D2"/>
    <w:rsid w:val="004D5307"/>
    <w:rsid w:val="004D5670"/>
    <w:rsid w:val="004D68D2"/>
    <w:rsid w:val="004E0E0E"/>
    <w:rsid w:val="004E2848"/>
    <w:rsid w:val="004E66F2"/>
    <w:rsid w:val="004F1BFF"/>
    <w:rsid w:val="004F1FC7"/>
    <w:rsid w:val="004F2E37"/>
    <w:rsid w:val="0050093B"/>
    <w:rsid w:val="00501B74"/>
    <w:rsid w:val="0050244E"/>
    <w:rsid w:val="0050372A"/>
    <w:rsid w:val="00505AC4"/>
    <w:rsid w:val="00506D02"/>
    <w:rsid w:val="0050779E"/>
    <w:rsid w:val="00512E53"/>
    <w:rsid w:val="00512FDE"/>
    <w:rsid w:val="00513CE9"/>
    <w:rsid w:val="00515AEF"/>
    <w:rsid w:val="00516456"/>
    <w:rsid w:val="00520980"/>
    <w:rsid w:val="00522876"/>
    <w:rsid w:val="00522C83"/>
    <w:rsid w:val="0052317E"/>
    <w:rsid w:val="005254C6"/>
    <w:rsid w:val="00525D07"/>
    <w:rsid w:val="0053123F"/>
    <w:rsid w:val="005340FF"/>
    <w:rsid w:val="00534899"/>
    <w:rsid w:val="005349DB"/>
    <w:rsid w:val="00534FC1"/>
    <w:rsid w:val="00535C4E"/>
    <w:rsid w:val="00540565"/>
    <w:rsid w:val="0054093D"/>
    <w:rsid w:val="005473FA"/>
    <w:rsid w:val="00551655"/>
    <w:rsid w:val="00553376"/>
    <w:rsid w:val="0055392A"/>
    <w:rsid w:val="00553B4A"/>
    <w:rsid w:val="00554DD0"/>
    <w:rsid w:val="00557BCC"/>
    <w:rsid w:val="005608F8"/>
    <w:rsid w:val="00560C13"/>
    <w:rsid w:val="005615F1"/>
    <w:rsid w:val="005617D7"/>
    <w:rsid w:val="005651F3"/>
    <w:rsid w:val="00566203"/>
    <w:rsid w:val="0057323A"/>
    <w:rsid w:val="00577950"/>
    <w:rsid w:val="00581343"/>
    <w:rsid w:val="005821DA"/>
    <w:rsid w:val="00582EA9"/>
    <w:rsid w:val="00583A07"/>
    <w:rsid w:val="00586949"/>
    <w:rsid w:val="005869D6"/>
    <w:rsid w:val="00586DF4"/>
    <w:rsid w:val="005875C9"/>
    <w:rsid w:val="00587E86"/>
    <w:rsid w:val="005900E2"/>
    <w:rsid w:val="00590278"/>
    <w:rsid w:val="00591618"/>
    <w:rsid w:val="0059398E"/>
    <w:rsid w:val="00593B22"/>
    <w:rsid w:val="005941D6"/>
    <w:rsid w:val="00594B3F"/>
    <w:rsid w:val="00595B4A"/>
    <w:rsid w:val="00595D01"/>
    <w:rsid w:val="005A05E3"/>
    <w:rsid w:val="005A1C84"/>
    <w:rsid w:val="005A4002"/>
    <w:rsid w:val="005A6F00"/>
    <w:rsid w:val="005B0772"/>
    <w:rsid w:val="005B2380"/>
    <w:rsid w:val="005B25FD"/>
    <w:rsid w:val="005B3BD5"/>
    <w:rsid w:val="005B5F12"/>
    <w:rsid w:val="005C35EB"/>
    <w:rsid w:val="005C3B2C"/>
    <w:rsid w:val="005C5C1A"/>
    <w:rsid w:val="005C6A4E"/>
    <w:rsid w:val="005C6A7B"/>
    <w:rsid w:val="005D1A28"/>
    <w:rsid w:val="005D372E"/>
    <w:rsid w:val="005D3C10"/>
    <w:rsid w:val="005D41D6"/>
    <w:rsid w:val="005D723C"/>
    <w:rsid w:val="005E1F9B"/>
    <w:rsid w:val="005E2F2B"/>
    <w:rsid w:val="005E30CE"/>
    <w:rsid w:val="005E3E2B"/>
    <w:rsid w:val="005E7EF8"/>
    <w:rsid w:val="005F0423"/>
    <w:rsid w:val="005F59D0"/>
    <w:rsid w:val="005F739D"/>
    <w:rsid w:val="005F75C3"/>
    <w:rsid w:val="005F7F00"/>
    <w:rsid w:val="006009E1"/>
    <w:rsid w:val="00601FCA"/>
    <w:rsid w:val="0060304B"/>
    <w:rsid w:val="006079CF"/>
    <w:rsid w:val="00610E93"/>
    <w:rsid w:val="00612DE6"/>
    <w:rsid w:val="006212F9"/>
    <w:rsid w:val="00626DA4"/>
    <w:rsid w:val="00627142"/>
    <w:rsid w:val="00632DBC"/>
    <w:rsid w:val="00635222"/>
    <w:rsid w:val="0064017F"/>
    <w:rsid w:val="00640828"/>
    <w:rsid w:val="0064111E"/>
    <w:rsid w:val="00642FD6"/>
    <w:rsid w:val="0064357B"/>
    <w:rsid w:val="00644794"/>
    <w:rsid w:val="0064530F"/>
    <w:rsid w:val="0064667A"/>
    <w:rsid w:val="006500B0"/>
    <w:rsid w:val="006503EF"/>
    <w:rsid w:val="00650F63"/>
    <w:rsid w:val="00652B64"/>
    <w:rsid w:val="00652C11"/>
    <w:rsid w:val="006537D2"/>
    <w:rsid w:val="00654548"/>
    <w:rsid w:val="00655A3D"/>
    <w:rsid w:val="006573BB"/>
    <w:rsid w:val="006575EA"/>
    <w:rsid w:val="006617FB"/>
    <w:rsid w:val="00661958"/>
    <w:rsid w:val="00662B4C"/>
    <w:rsid w:val="00662F93"/>
    <w:rsid w:val="00664A02"/>
    <w:rsid w:val="0066510F"/>
    <w:rsid w:val="0066617C"/>
    <w:rsid w:val="0066781F"/>
    <w:rsid w:val="00667B9F"/>
    <w:rsid w:val="006700C4"/>
    <w:rsid w:val="00671287"/>
    <w:rsid w:val="00674FB4"/>
    <w:rsid w:val="00677571"/>
    <w:rsid w:val="00681238"/>
    <w:rsid w:val="006817BE"/>
    <w:rsid w:val="00682755"/>
    <w:rsid w:val="006840D6"/>
    <w:rsid w:val="00693A3C"/>
    <w:rsid w:val="00696337"/>
    <w:rsid w:val="006A255B"/>
    <w:rsid w:val="006A2D70"/>
    <w:rsid w:val="006A3A58"/>
    <w:rsid w:val="006A4FD2"/>
    <w:rsid w:val="006A5500"/>
    <w:rsid w:val="006A5AEF"/>
    <w:rsid w:val="006A64B2"/>
    <w:rsid w:val="006A7084"/>
    <w:rsid w:val="006A75C2"/>
    <w:rsid w:val="006A7B84"/>
    <w:rsid w:val="006B10EB"/>
    <w:rsid w:val="006B18A8"/>
    <w:rsid w:val="006B2938"/>
    <w:rsid w:val="006B2C04"/>
    <w:rsid w:val="006B5E01"/>
    <w:rsid w:val="006C2A13"/>
    <w:rsid w:val="006C345B"/>
    <w:rsid w:val="006C3B74"/>
    <w:rsid w:val="006C57BF"/>
    <w:rsid w:val="006C5859"/>
    <w:rsid w:val="006C7888"/>
    <w:rsid w:val="006C7CAF"/>
    <w:rsid w:val="006D03FD"/>
    <w:rsid w:val="006D2775"/>
    <w:rsid w:val="006D297D"/>
    <w:rsid w:val="006D5808"/>
    <w:rsid w:val="006D687C"/>
    <w:rsid w:val="006D69FE"/>
    <w:rsid w:val="006D7025"/>
    <w:rsid w:val="006E10FF"/>
    <w:rsid w:val="006E2702"/>
    <w:rsid w:val="006E3210"/>
    <w:rsid w:val="006E44C3"/>
    <w:rsid w:val="006E5202"/>
    <w:rsid w:val="006E61E8"/>
    <w:rsid w:val="006E6EB4"/>
    <w:rsid w:val="006F0998"/>
    <w:rsid w:val="006F28E4"/>
    <w:rsid w:val="006F35A4"/>
    <w:rsid w:val="006F3D09"/>
    <w:rsid w:val="006F412B"/>
    <w:rsid w:val="006F45B8"/>
    <w:rsid w:val="006F5FCA"/>
    <w:rsid w:val="007006FA"/>
    <w:rsid w:val="00700F14"/>
    <w:rsid w:val="00702A46"/>
    <w:rsid w:val="00702AFC"/>
    <w:rsid w:val="007061C0"/>
    <w:rsid w:val="00710261"/>
    <w:rsid w:val="00712A46"/>
    <w:rsid w:val="00712C79"/>
    <w:rsid w:val="007130E0"/>
    <w:rsid w:val="0071452E"/>
    <w:rsid w:val="007153C8"/>
    <w:rsid w:val="007159D7"/>
    <w:rsid w:val="00717684"/>
    <w:rsid w:val="00720CF0"/>
    <w:rsid w:val="00721359"/>
    <w:rsid w:val="00721E71"/>
    <w:rsid w:val="00722337"/>
    <w:rsid w:val="00723441"/>
    <w:rsid w:val="007237C1"/>
    <w:rsid w:val="00723D52"/>
    <w:rsid w:val="0072541A"/>
    <w:rsid w:val="007270A3"/>
    <w:rsid w:val="007270BE"/>
    <w:rsid w:val="00727E14"/>
    <w:rsid w:val="007304DB"/>
    <w:rsid w:val="00731FCF"/>
    <w:rsid w:val="00732F35"/>
    <w:rsid w:val="0073354C"/>
    <w:rsid w:val="00734477"/>
    <w:rsid w:val="0073634D"/>
    <w:rsid w:val="00736F13"/>
    <w:rsid w:val="007407E6"/>
    <w:rsid w:val="00741B8B"/>
    <w:rsid w:val="00742267"/>
    <w:rsid w:val="00744D03"/>
    <w:rsid w:val="00744E79"/>
    <w:rsid w:val="00745B30"/>
    <w:rsid w:val="007462C8"/>
    <w:rsid w:val="00746A70"/>
    <w:rsid w:val="00747E34"/>
    <w:rsid w:val="007501E0"/>
    <w:rsid w:val="0075042D"/>
    <w:rsid w:val="00751848"/>
    <w:rsid w:val="0075301D"/>
    <w:rsid w:val="007533C5"/>
    <w:rsid w:val="00755D33"/>
    <w:rsid w:val="00756504"/>
    <w:rsid w:val="00756657"/>
    <w:rsid w:val="00760FCA"/>
    <w:rsid w:val="00761998"/>
    <w:rsid w:val="007621DC"/>
    <w:rsid w:val="0076246D"/>
    <w:rsid w:val="00764F38"/>
    <w:rsid w:val="00764F5D"/>
    <w:rsid w:val="00766188"/>
    <w:rsid w:val="00766A28"/>
    <w:rsid w:val="00771959"/>
    <w:rsid w:val="00772528"/>
    <w:rsid w:val="00773129"/>
    <w:rsid w:val="00773527"/>
    <w:rsid w:val="007737C3"/>
    <w:rsid w:val="00774737"/>
    <w:rsid w:val="007775E4"/>
    <w:rsid w:val="00780123"/>
    <w:rsid w:val="00780B45"/>
    <w:rsid w:val="00780F1D"/>
    <w:rsid w:val="0078190F"/>
    <w:rsid w:val="00785067"/>
    <w:rsid w:val="00786A8C"/>
    <w:rsid w:val="00786BEA"/>
    <w:rsid w:val="00786EE8"/>
    <w:rsid w:val="007905B2"/>
    <w:rsid w:val="00790CC3"/>
    <w:rsid w:val="00791F05"/>
    <w:rsid w:val="00792376"/>
    <w:rsid w:val="007958CB"/>
    <w:rsid w:val="00797B51"/>
    <w:rsid w:val="007A3E06"/>
    <w:rsid w:val="007A79ED"/>
    <w:rsid w:val="007B1EDD"/>
    <w:rsid w:val="007B31E7"/>
    <w:rsid w:val="007B37AE"/>
    <w:rsid w:val="007B4FE8"/>
    <w:rsid w:val="007B6A24"/>
    <w:rsid w:val="007B6AF0"/>
    <w:rsid w:val="007C1033"/>
    <w:rsid w:val="007C6294"/>
    <w:rsid w:val="007C64DD"/>
    <w:rsid w:val="007C7DE2"/>
    <w:rsid w:val="007D3E1B"/>
    <w:rsid w:val="007D4C95"/>
    <w:rsid w:val="007D57BF"/>
    <w:rsid w:val="007D78DA"/>
    <w:rsid w:val="007E09DF"/>
    <w:rsid w:val="007E13D5"/>
    <w:rsid w:val="007E19F6"/>
    <w:rsid w:val="007E2F60"/>
    <w:rsid w:val="007E3E3E"/>
    <w:rsid w:val="007E4594"/>
    <w:rsid w:val="007E56DA"/>
    <w:rsid w:val="007E6673"/>
    <w:rsid w:val="007E6B2F"/>
    <w:rsid w:val="007E7236"/>
    <w:rsid w:val="007F27D5"/>
    <w:rsid w:val="007F4BBA"/>
    <w:rsid w:val="007F4D25"/>
    <w:rsid w:val="007F4F94"/>
    <w:rsid w:val="007F6B95"/>
    <w:rsid w:val="007F7183"/>
    <w:rsid w:val="007F7BE9"/>
    <w:rsid w:val="00800EBB"/>
    <w:rsid w:val="00801ACE"/>
    <w:rsid w:val="0080262F"/>
    <w:rsid w:val="00802D84"/>
    <w:rsid w:val="008077D8"/>
    <w:rsid w:val="00807A14"/>
    <w:rsid w:val="00807CF1"/>
    <w:rsid w:val="00814E83"/>
    <w:rsid w:val="008205EA"/>
    <w:rsid w:val="008210D0"/>
    <w:rsid w:val="008248A5"/>
    <w:rsid w:val="00824F9D"/>
    <w:rsid w:val="00825132"/>
    <w:rsid w:val="008274CA"/>
    <w:rsid w:val="00827D72"/>
    <w:rsid w:val="008318B0"/>
    <w:rsid w:val="00834AF6"/>
    <w:rsid w:val="00834BD2"/>
    <w:rsid w:val="00834E5B"/>
    <w:rsid w:val="008405D5"/>
    <w:rsid w:val="008409C7"/>
    <w:rsid w:val="00844695"/>
    <w:rsid w:val="00844AA6"/>
    <w:rsid w:val="00846841"/>
    <w:rsid w:val="00846D18"/>
    <w:rsid w:val="00846D39"/>
    <w:rsid w:val="00846EBA"/>
    <w:rsid w:val="00847400"/>
    <w:rsid w:val="00850B6A"/>
    <w:rsid w:val="00852A35"/>
    <w:rsid w:val="00854150"/>
    <w:rsid w:val="00854FC2"/>
    <w:rsid w:val="00855910"/>
    <w:rsid w:val="00855F7E"/>
    <w:rsid w:val="00856005"/>
    <w:rsid w:val="00857E0A"/>
    <w:rsid w:val="00861BEA"/>
    <w:rsid w:val="00861C79"/>
    <w:rsid w:val="00862257"/>
    <w:rsid w:val="00863533"/>
    <w:rsid w:val="00866124"/>
    <w:rsid w:val="008672A1"/>
    <w:rsid w:val="008708B7"/>
    <w:rsid w:val="00874824"/>
    <w:rsid w:val="00874858"/>
    <w:rsid w:val="00876219"/>
    <w:rsid w:val="00880D94"/>
    <w:rsid w:val="00882C0E"/>
    <w:rsid w:val="00883FB7"/>
    <w:rsid w:val="00884135"/>
    <w:rsid w:val="00884C1F"/>
    <w:rsid w:val="00884CA7"/>
    <w:rsid w:val="00887578"/>
    <w:rsid w:val="008904B7"/>
    <w:rsid w:val="008914EC"/>
    <w:rsid w:val="00891C4E"/>
    <w:rsid w:val="0089269F"/>
    <w:rsid w:val="00892BB6"/>
    <w:rsid w:val="00897064"/>
    <w:rsid w:val="00897C17"/>
    <w:rsid w:val="008A0D25"/>
    <w:rsid w:val="008A3587"/>
    <w:rsid w:val="008A74E4"/>
    <w:rsid w:val="008B07B6"/>
    <w:rsid w:val="008B13B2"/>
    <w:rsid w:val="008B2E6D"/>
    <w:rsid w:val="008B32AE"/>
    <w:rsid w:val="008B4C49"/>
    <w:rsid w:val="008B53A1"/>
    <w:rsid w:val="008B5954"/>
    <w:rsid w:val="008B5957"/>
    <w:rsid w:val="008C08D7"/>
    <w:rsid w:val="008C1905"/>
    <w:rsid w:val="008C22A2"/>
    <w:rsid w:val="008C28E6"/>
    <w:rsid w:val="008C45D2"/>
    <w:rsid w:val="008C49C5"/>
    <w:rsid w:val="008C4BD9"/>
    <w:rsid w:val="008C6A8A"/>
    <w:rsid w:val="008C6B45"/>
    <w:rsid w:val="008C6C4A"/>
    <w:rsid w:val="008D0D43"/>
    <w:rsid w:val="008D0F7F"/>
    <w:rsid w:val="008D1792"/>
    <w:rsid w:val="008D1DC4"/>
    <w:rsid w:val="008D3F9F"/>
    <w:rsid w:val="008D5F06"/>
    <w:rsid w:val="008D5F4B"/>
    <w:rsid w:val="008E0705"/>
    <w:rsid w:val="008E0B6A"/>
    <w:rsid w:val="008E1DBE"/>
    <w:rsid w:val="008E24FE"/>
    <w:rsid w:val="008E57FC"/>
    <w:rsid w:val="008E71EC"/>
    <w:rsid w:val="008F0463"/>
    <w:rsid w:val="008F08F2"/>
    <w:rsid w:val="008F0EFF"/>
    <w:rsid w:val="008F2EA7"/>
    <w:rsid w:val="008F346E"/>
    <w:rsid w:val="00900821"/>
    <w:rsid w:val="00901DCA"/>
    <w:rsid w:val="00903A7F"/>
    <w:rsid w:val="00905106"/>
    <w:rsid w:val="00911717"/>
    <w:rsid w:val="009117E0"/>
    <w:rsid w:val="00912626"/>
    <w:rsid w:val="00913C45"/>
    <w:rsid w:val="0091408A"/>
    <w:rsid w:val="00914E0E"/>
    <w:rsid w:val="00917019"/>
    <w:rsid w:val="00920093"/>
    <w:rsid w:val="0092062B"/>
    <w:rsid w:val="00920760"/>
    <w:rsid w:val="0092085F"/>
    <w:rsid w:val="00921BFF"/>
    <w:rsid w:val="00922AFD"/>
    <w:rsid w:val="00924167"/>
    <w:rsid w:val="0092542D"/>
    <w:rsid w:val="00926364"/>
    <w:rsid w:val="009265C0"/>
    <w:rsid w:val="0092755E"/>
    <w:rsid w:val="00930FA0"/>
    <w:rsid w:val="00932D12"/>
    <w:rsid w:val="009342E1"/>
    <w:rsid w:val="00934433"/>
    <w:rsid w:val="00935639"/>
    <w:rsid w:val="00937527"/>
    <w:rsid w:val="0094141D"/>
    <w:rsid w:val="009426F1"/>
    <w:rsid w:val="009429AD"/>
    <w:rsid w:val="00942F8C"/>
    <w:rsid w:val="0094442A"/>
    <w:rsid w:val="00945884"/>
    <w:rsid w:val="00952BB3"/>
    <w:rsid w:val="00953A57"/>
    <w:rsid w:val="00953C7B"/>
    <w:rsid w:val="00954411"/>
    <w:rsid w:val="00954EBC"/>
    <w:rsid w:val="00960CF2"/>
    <w:rsid w:val="00960E1A"/>
    <w:rsid w:val="009614C8"/>
    <w:rsid w:val="00962901"/>
    <w:rsid w:val="00962B02"/>
    <w:rsid w:val="00962B85"/>
    <w:rsid w:val="0096496E"/>
    <w:rsid w:val="00964E5B"/>
    <w:rsid w:val="009659E2"/>
    <w:rsid w:val="00965A66"/>
    <w:rsid w:val="00967EF1"/>
    <w:rsid w:val="009707D3"/>
    <w:rsid w:val="00971E14"/>
    <w:rsid w:val="0097298D"/>
    <w:rsid w:val="00972FF1"/>
    <w:rsid w:val="00973FFA"/>
    <w:rsid w:val="00975476"/>
    <w:rsid w:val="009764EE"/>
    <w:rsid w:val="00976B18"/>
    <w:rsid w:val="00980599"/>
    <w:rsid w:val="009836C8"/>
    <w:rsid w:val="00983751"/>
    <w:rsid w:val="00984F82"/>
    <w:rsid w:val="00986867"/>
    <w:rsid w:val="009906B3"/>
    <w:rsid w:val="009911C2"/>
    <w:rsid w:val="00996C23"/>
    <w:rsid w:val="009A0A2D"/>
    <w:rsid w:val="009A182E"/>
    <w:rsid w:val="009A54E2"/>
    <w:rsid w:val="009A6329"/>
    <w:rsid w:val="009A6E46"/>
    <w:rsid w:val="009A744B"/>
    <w:rsid w:val="009A76FB"/>
    <w:rsid w:val="009B2246"/>
    <w:rsid w:val="009B632C"/>
    <w:rsid w:val="009B6DE8"/>
    <w:rsid w:val="009C048F"/>
    <w:rsid w:val="009C26D4"/>
    <w:rsid w:val="009C6B07"/>
    <w:rsid w:val="009C6D62"/>
    <w:rsid w:val="009C73F7"/>
    <w:rsid w:val="009C7AC4"/>
    <w:rsid w:val="009D462F"/>
    <w:rsid w:val="009D4941"/>
    <w:rsid w:val="009D560A"/>
    <w:rsid w:val="009D663B"/>
    <w:rsid w:val="009D7389"/>
    <w:rsid w:val="009D7D6D"/>
    <w:rsid w:val="009E23F9"/>
    <w:rsid w:val="009E414F"/>
    <w:rsid w:val="009E4C02"/>
    <w:rsid w:val="009E57B9"/>
    <w:rsid w:val="009E5E09"/>
    <w:rsid w:val="009E6314"/>
    <w:rsid w:val="009E6423"/>
    <w:rsid w:val="009E7A26"/>
    <w:rsid w:val="009F01D7"/>
    <w:rsid w:val="009F028D"/>
    <w:rsid w:val="009F0650"/>
    <w:rsid w:val="009F1A6D"/>
    <w:rsid w:val="009F1A7F"/>
    <w:rsid w:val="009F210F"/>
    <w:rsid w:val="009F230B"/>
    <w:rsid w:val="009F2EF4"/>
    <w:rsid w:val="009F383B"/>
    <w:rsid w:val="009F483B"/>
    <w:rsid w:val="009F4ACF"/>
    <w:rsid w:val="009F550B"/>
    <w:rsid w:val="009F56CB"/>
    <w:rsid w:val="009F5B78"/>
    <w:rsid w:val="009F75FB"/>
    <w:rsid w:val="00A01130"/>
    <w:rsid w:val="00A01A20"/>
    <w:rsid w:val="00A0262D"/>
    <w:rsid w:val="00A11108"/>
    <w:rsid w:val="00A11152"/>
    <w:rsid w:val="00A130F6"/>
    <w:rsid w:val="00A133BB"/>
    <w:rsid w:val="00A14182"/>
    <w:rsid w:val="00A1705F"/>
    <w:rsid w:val="00A17552"/>
    <w:rsid w:val="00A17A65"/>
    <w:rsid w:val="00A212B6"/>
    <w:rsid w:val="00A26ACF"/>
    <w:rsid w:val="00A30830"/>
    <w:rsid w:val="00A32C80"/>
    <w:rsid w:val="00A34BC3"/>
    <w:rsid w:val="00A34C4F"/>
    <w:rsid w:val="00A36ECB"/>
    <w:rsid w:val="00A37821"/>
    <w:rsid w:val="00A42EC4"/>
    <w:rsid w:val="00A449AA"/>
    <w:rsid w:val="00A4584E"/>
    <w:rsid w:val="00A45D61"/>
    <w:rsid w:val="00A462BE"/>
    <w:rsid w:val="00A475E0"/>
    <w:rsid w:val="00A512E2"/>
    <w:rsid w:val="00A5241E"/>
    <w:rsid w:val="00A616CD"/>
    <w:rsid w:val="00A641F0"/>
    <w:rsid w:val="00A64A2B"/>
    <w:rsid w:val="00A65D1D"/>
    <w:rsid w:val="00A70389"/>
    <w:rsid w:val="00A71538"/>
    <w:rsid w:val="00A72CB4"/>
    <w:rsid w:val="00A72DF3"/>
    <w:rsid w:val="00A744E0"/>
    <w:rsid w:val="00A75ED6"/>
    <w:rsid w:val="00A801DA"/>
    <w:rsid w:val="00A8167D"/>
    <w:rsid w:val="00A8415C"/>
    <w:rsid w:val="00A84823"/>
    <w:rsid w:val="00A8632E"/>
    <w:rsid w:val="00A90FA6"/>
    <w:rsid w:val="00A916A0"/>
    <w:rsid w:val="00A91DBB"/>
    <w:rsid w:val="00A92D09"/>
    <w:rsid w:val="00A95820"/>
    <w:rsid w:val="00A95C09"/>
    <w:rsid w:val="00AA13BA"/>
    <w:rsid w:val="00AA24F6"/>
    <w:rsid w:val="00AA40D1"/>
    <w:rsid w:val="00AA43AF"/>
    <w:rsid w:val="00AA4A00"/>
    <w:rsid w:val="00AB0C48"/>
    <w:rsid w:val="00AB18DF"/>
    <w:rsid w:val="00AB30CB"/>
    <w:rsid w:val="00AB6E04"/>
    <w:rsid w:val="00AC2ED2"/>
    <w:rsid w:val="00AC4F9F"/>
    <w:rsid w:val="00AC538C"/>
    <w:rsid w:val="00AC5DF6"/>
    <w:rsid w:val="00AC5F2C"/>
    <w:rsid w:val="00AC6EE7"/>
    <w:rsid w:val="00AD3332"/>
    <w:rsid w:val="00AD47CC"/>
    <w:rsid w:val="00AD4C69"/>
    <w:rsid w:val="00AD590A"/>
    <w:rsid w:val="00AD60E6"/>
    <w:rsid w:val="00AD7746"/>
    <w:rsid w:val="00AE09A3"/>
    <w:rsid w:val="00AE0B29"/>
    <w:rsid w:val="00AE1136"/>
    <w:rsid w:val="00AE14E0"/>
    <w:rsid w:val="00AE20D4"/>
    <w:rsid w:val="00AE3881"/>
    <w:rsid w:val="00AE4353"/>
    <w:rsid w:val="00AE5CDA"/>
    <w:rsid w:val="00AE6254"/>
    <w:rsid w:val="00AE62F4"/>
    <w:rsid w:val="00AE7001"/>
    <w:rsid w:val="00AE771B"/>
    <w:rsid w:val="00AE7A53"/>
    <w:rsid w:val="00AF0771"/>
    <w:rsid w:val="00AF1DCB"/>
    <w:rsid w:val="00AF6881"/>
    <w:rsid w:val="00B00DFB"/>
    <w:rsid w:val="00B03580"/>
    <w:rsid w:val="00B039EE"/>
    <w:rsid w:val="00B06BE2"/>
    <w:rsid w:val="00B10065"/>
    <w:rsid w:val="00B123E6"/>
    <w:rsid w:val="00B1314A"/>
    <w:rsid w:val="00B1367B"/>
    <w:rsid w:val="00B14D57"/>
    <w:rsid w:val="00B161F5"/>
    <w:rsid w:val="00B164EA"/>
    <w:rsid w:val="00B16EF2"/>
    <w:rsid w:val="00B17850"/>
    <w:rsid w:val="00B209E5"/>
    <w:rsid w:val="00B222D1"/>
    <w:rsid w:val="00B223F1"/>
    <w:rsid w:val="00B22D64"/>
    <w:rsid w:val="00B23D21"/>
    <w:rsid w:val="00B24676"/>
    <w:rsid w:val="00B2498C"/>
    <w:rsid w:val="00B25EAA"/>
    <w:rsid w:val="00B25EEF"/>
    <w:rsid w:val="00B270E7"/>
    <w:rsid w:val="00B3207E"/>
    <w:rsid w:val="00B32DC3"/>
    <w:rsid w:val="00B36006"/>
    <w:rsid w:val="00B407A3"/>
    <w:rsid w:val="00B425E5"/>
    <w:rsid w:val="00B432BA"/>
    <w:rsid w:val="00B43CFC"/>
    <w:rsid w:val="00B452C9"/>
    <w:rsid w:val="00B453C8"/>
    <w:rsid w:val="00B45C13"/>
    <w:rsid w:val="00B46F0C"/>
    <w:rsid w:val="00B4734F"/>
    <w:rsid w:val="00B506E8"/>
    <w:rsid w:val="00B50CA9"/>
    <w:rsid w:val="00B50D5F"/>
    <w:rsid w:val="00B50DF4"/>
    <w:rsid w:val="00B51567"/>
    <w:rsid w:val="00B529D1"/>
    <w:rsid w:val="00B52AAB"/>
    <w:rsid w:val="00B551F5"/>
    <w:rsid w:val="00B5548F"/>
    <w:rsid w:val="00B556AB"/>
    <w:rsid w:val="00B566AE"/>
    <w:rsid w:val="00B62066"/>
    <w:rsid w:val="00B62074"/>
    <w:rsid w:val="00B623ED"/>
    <w:rsid w:val="00B63109"/>
    <w:rsid w:val="00B635A5"/>
    <w:rsid w:val="00B7211E"/>
    <w:rsid w:val="00B768DC"/>
    <w:rsid w:val="00B80BE4"/>
    <w:rsid w:val="00B846B1"/>
    <w:rsid w:val="00B9195B"/>
    <w:rsid w:val="00B950AF"/>
    <w:rsid w:val="00BA028C"/>
    <w:rsid w:val="00BA1A03"/>
    <w:rsid w:val="00BA1C5A"/>
    <w:rsid w:val="00BA20FF"/>
    <w:rsid w:val="00BA27DA"/>
    <w:rsid w:val="00BA2C67"/>
    <w:rsid w:val="00BA2F01"/>
    <w:rsid w:val="00BA307C"/>
    <w:rsid w:val="00BA55DD"/>
    <w:rsid w:val="00BA6222"/>
    <w:rsid w:val="00BB4EAE"/>
    <w:rsid w:val="00BB68E5"/>
    <w:rsid w:val="00BB7692"/>
    <w:rsid w:val="00BB780A"/>
    <w:rsid w:val="00BB7AB5"/>
    <w:rsid w:val="00BC2039"/>
    <w:rsid w:val="00BC3B35"/>
    <w:rsid w:val="00BC426E"/>
    <w:rsid w:val="00BC697D"/>
    <w:rsid w:val="00BC6F20"/>
    <w:rsid w:val="00BD1819"/>
    <w:rsid w:val="00BD49C2"/>
    <w:rsid w:val="00BD7980"/>
    <w:rsid w:val="00BE068E"/>
    <w:rsid w:val="00BE13FA"/>
    <w:rsid w:val="00BE3A26"/>
    <w:rsid w:val="00BE4C34"/>
    <w:rsid w:val="00BE532A"/>
    <w:rsid w:val="00BF4C9C"/>
    <w:rsid w:val="00BF6652"/>
    <w:rsid w:val="00BF76CE"/>
    <w:rsid w:val="00BF7C88"/>
    <w:rsid w:val="00BF7E0F"/>
    <w:rsid w:val="00C00511"/>
    <w:rsid w:val="00C0261A"/>
    <w:rsid w:val="00C0262B"/>
    <w:rsid w:val="00C03E9E"/>
    <w:rsid w:val="00C05451"/>
    <w:rsid w:val="00C0652E"/>
    <w:rsid w:val="00C06EC9"/>
    <w:rsid w:val="00C07CB4"/>
    <w:rsid w:val="00C112FF"/>
    <w:rsid w:val="00C13F76"/>
    <w:rsid w:val="00C1645D"/>
    <w:rsid w:val="00C1780E"/>
    <w:rsid w:val="00C20223"/>
    <w:rsid w:val="00C20954"/>
    <w:rsid w:val="00C238EE"/>
    <w:rsid w:val="00C25B4B"/>
    <w:rsid w:val="00C32D99"/>
    <w:rsid w:val="00C33DCD"/>
    <w:rsid w:val="00C348CA"/>
    <w:rsid w:val="00C34A13"/>
    <w:rsid w:val="00C35AB5"/>
    <w:rsid w:val="00C36FA3"/>
    <w:rsid w:val="00C3706C"/>
    <w:rsid w:val="00C4090D"/>
    <w:rsid w:val="00C41D63"/>
    <w:rsid w:val="00C424FA"/>
    <w:rsid w:val="00C42E01"/>
    <w:rsid w:val="00C47186"/>
    <w:rsid w:val="00C47335"/>
    <w:rsid w:val="00C51C6F"/>
    <w:rsid w:val="00C52030"/>
    <w:rsid w:val="00C531EE"/>
    <w:rsid w:val="00C53FA9"/>
    <w:rsid w:val="00C55149"/>
    <w:rsid w:val="00C5773C"/>
    <w:rsid w:val="00C60B18"/>
    <w:rsid w:val="00C6246C"/>
    <w:rsid w:val="00C62D97"/>
    <w:rsid w:val="00C6404E"/>
    <w:rsid w:val="00C6447E"/>
    <w:rsid w:val="00C65677"/>
    <w:rsid w:val="00C67FEC"/>
    <w:rsid w:val="00C738A4"/>
    <w:rsid w:val="00C76522"/>
    <w:rsid w:val="00C76873"/>
    <w:rsid w:val="00C76BB8"/>
    <w:rsid w:val="00C8045D"/>
    <w:rsid w:val="00C80E8A"/>
    <w:rsid w:val="00C83E4D"/>
    <w:rsid w:val="00C8421F"/>
    <w:rsid w:val="00C84F2E"/>
    <w:rsid w:val="00C85E65"/>
    <w:rsid w:val="00C860EB"/>
    <w:rsid w:val="00C90FA5"/>
    <w:rsid w:val="00C91681"/>
    <w:rsid w:val="00C93365"/>
    <w:rsid w:val="00C93F93"/>
    <w:rsid w:val="00C96BEF"/>
    <w:rsid w:val="00C97967"/>
    <w:rsid w:val="00CA1631"/>
    <w:rsid w:val="00CA2212"/>
    <w:rsid w:val="00CA3038"/>
    <w:rsid w:val="00CA4065"/>
    <w:rsid w:val="00CA457C"/>
    <w:rsid w:val="00CA4E91"/>
    <w:rsid w:val="00CA500E"/>
    <w:rsid w:val="00CA5384"/>
    <w:rsid w:val="00CB07A9"/>
    <w:rsid w:val="00CB21B5"/>
    <w:rsid w:val="00CB23DC"/>
    <w:rsid w:val="00CB5D4E"/>
    <w:rsid w:val="00CB5E2B"/>
    <w:rsid w:val="00CB5EDB"/>
    <w:rsid w:val="00CB6FC1"/>
    <w:rsid w:val="00CC0A42"/>
    <w:rsid w:val="00CC1E5A"/>
    <w:rsid w:val="00CC399F"/>
    <w:rsid w:val="00CC49AE"/>
    <w:rsid w:val="00CC4EB6"/>
    <w:rsid w:val="00CC517B"/>
    <w:rsid w:val="00CC5A4F"/>
    <w:rsid w:val="00CD007D"/>
    <w:rsid w:val="00CD2715"/>
    <w:rsid w:val="00CD31CD"/>
    <w:rsid w:val="00CD345C"/>
    <w:rsid w:val="00CD3C7B"/>
    <w:rsid w:val="00CD3E24"/>
    <w:rsid w:val="00CD5B3C"/>
    <w:rsid w:val="00CD689B"/>
    <w:rsid w:val="00CE0A89"/>
    <w:rsid w:val="00CE27C4"/>
    <w:rsid w:val="00CE64DC"/>
    <w:rsid w:val="00CE78B2"/>
    <w:rsid w:val="00CF0DF0"/>
    <w:rsid w:val="00CF19C5"/>
    <w:rsid w:val="00CF1E83"/>
    <w:rsid w:val="00CF3B48"/>
    <w:rsid w:val="00CF6ADB"/>
    <w:rsid w:val="00CF6E6B"/>
    <w:rsid w:val="00D009CA"/>
    <w:rsid w:val="00D00E75"/>
    <w:rsid w:val="00D01396"/>
    <w:rsid w:val="00D026D3"/>
    <w:rsid w:val="00D029BE"/>
    <w:rsid w:val="00D03289"/>
    <w:rsid w:val="00D0358F"/>
    <w:rsid w:val="00D035E6"/>
    <w:rsid w:val="00D03C97"/>
    <w:rsid w:val="00D05C20"/>
    <w:rsid w:val="00D10251"/>
    <w:rsid w:val="00D11DBD"/>
    <w:rsid w:val="00D13819"/>
    <w:rsid w:val="00D13891"/>
    <w:rsid w:val="00D16B70"/>
    <w:rsid w:val="00D179AE"/>
    <w:rsid w:val="00D20149"/>
    <w:rsid w:val="00D2122F"/>
    <w:rsid w:val="00D23BC0"/>
    <w:rsid w:val="00D26F09"/>
    <w:rsid w:val="00D27319"/>
    <w:rsid w:val="00D30E65"/>
    <w:rsid w:val="00D30F1F"/>
    <w:rsid w:val="00D325E7"/>
    <w:rsid w:val="00D32DAA"/>
    <w:rsid w:val="00D33773"/>
    <w:rsid w:val="00D3407D"/>
    <w:rsid w:val="00D35771"/>
    <w:rsid w:val="00D377F4"/>
    <w:rsid w:val="00D37F51"/>
    <w:rsid w:val="00D402F7"/>
    <w:rsid w:val="00D4104C"/>
    <w:rsid w:val="00D44E67"/>
    <w:rsid w:val="00D45F08"/>
    <w:rsid w:val="00D4627D"/>
    <w:rsid w:val="00D50D0E"/>
    <w:rsid w:val="00D52824"/>
    <w:rsid w:val="00D52DF5"/>
    <w:rsid w:val="00D5337C"/>
    <w:rsid w:val="00D53914"/>
    <w:rsid w:val="00D539D1"/>
    <w:rsid w:val="00D53DCD"/>
    <w:rsid w:val="00D5453A"/>
    <w:rsid w:val="00D57D9C"/>
    <w:rsid w:val="00D62323"/>
    <w:rsid w:val="00D64FD9"/>
    <w:rsid w:val="00D67C5B"/>
    <w:rsid w:val="00D7030F"/>
    <w:rsid w:val="00D71048"/>
    <w:rsid w:val="00D7274E"/>
    <w:rsid w:val="00D72925"/>
    <w:rsid w:val="00D73082"/>
    <w:rsid w:val="00D7594B"/>
    <w:rsid w:val="00D8150B"/>
    <w:rsid w:val="00D83458"/>
    <w:rsid w:val="00D83D34"/>
    <w:rsid w:val="00D8479F"/>
    <w:rsid w:val="00D8494B"/>
    <w:rsid w:val="00D84FF2"/>
    <w:rsid w:val="00D863E5"/>
    <w:rsid w:val="00D86D96"/>
    <w:rsid w:val="00D872FC"/>
    <w:rsid w:val="00D90019"/>
    <w:rsid w:val="00D9012F"/>
    <w:rsid w:val="00D907F6"/>
    <w:rsid w:val="00D912CF"/>
    <w:rsid w:val="00D92432"/>
    <w:rsid w:val="00D94F03"/>
    <w:rsid w:val="00D9534D"/>
    <w:rsid w:val="00D96747"/>
    <w:rsid w:val="00D97B0F"/>
    <w:rsid w:val="00DA24E4"/>
    <w:rsid w:val="00DA4144"/>
    <w:rsid w:val="00DA54BD"/>
    <w:rsid w:val="00DA6099"/>
    <w:rsid w:val="00DA651E"/>
    <w:rsid w:val="00DA6716"/>
    <w:rsid w:val="00DA6B53"/>
    <w:rsid w:val="00DA7EEB"/>
    <w:rsid w:val="00DB01CE"/>
    <w:rsid w:val="00DB0579"/>
    <w:rsid w:val="00DB2428"/>
    <w:rsid w:val="00DB2A91"/>
    <w:rsid w:val="00DB3FB8"/>
    <w:rsid w:val="00DB65A5"/>
    <w:rsid w:val="00DB66DB"/>
    <w:rsid w:val="00DC191A"/>
    <w:rsid w:val="00DC332C"/>
    <w:rsid w:val="00DC4F5A"/>
    <w:rsid w:val="00DC70C6"/>
    <w:rsid w:val="00DD0129"/>
    <w:rsid w:val="00DD0245"/>
    <w:rsid w:val="00DD1B75"/>
    <w:rsid w:val="00DD305E"/>
    <w:rsid w:val="00DD402F"/>
    <w:rsid w:val="00DD4044"/>
    <w:rsid w:val="00DE0898"/>
    <w:rsid w:val="00DE15F0"/>
    <w:rsid w:val="00DE33CF"/>
    <w:rsid w:val="00DE3BDD"/>
    <w:rsid w:val="00DE4E7D"/>
    <w:rsid w:val="00DE6F65"/>
    <w:rsid w:val="00DF0BAE"/>
    <w:rsid w:val="00DF19AF"/>
    <w:rsid w:val="00DF1F17"/>
    <w:rsid w:val="00DF4061"/>
    <w:rsid w:val="00DF4157"/>
    <w:rsid w:val="00DF45BF"/>
    <w:rsid w:val="00DF79C0"/>
    <w:rsid w:val="00E007DC"/>
    <w:rsid w:val="00E0290D"/>
    <w:rsid w:val="00E033E8"/>
    <w:rsid w:val="00E044DD"/>
    <w:rsid w:val="00E07DD7"/>
    <w:rsid w:val="00E10CE4"/>
    <w:rsid w:val="00E13663"/>
    <w:rsid w:val="00E13926"/>
    <w:rsid w:val="00E16207"/>
    <w:rsid w:val="00E16FFC"/>
    <w:rsid w:val="00E20102"/>
    <w:rsid w:val="00E22102"/>
    <w:rsid w:val="00E26651"/>
    <w:rsid w:val="00E270EC"/>
    <w:rsid w:val="00E27E8E"/>
    <w:rsid w:val="00E3449C"/>
    <w:rsid w:val="00E352C7"/>
    <w:rsid w:val="00E3680C"/>
    <w:rsid w:val="00E369E5"/>
    <w:rsid w:val="00E37B6F"/>
    <w:rsid w:val="00E37CDF"/>
    <w:rsid w:val="00E42EE4"/>
    <w:rsid w:val="00E46084"/>
    <w:rsid w:val="00E46984"/>
    <w:rsid w:val="00E47B8E"/>
    <w:rsid w:val="00E50035"/>
    <w:rsid w:val="00E50E91"/>
    <w:rsid w:val="00E51A79"/>
    <w:rsid w:val="00E51D3C"/>
    <w:rsid w:val="00E51ED5"/>
    <w:rsid w:val="00E542E4"/>
    <w:rsid w:val="00E554AF"/>
    <w:rsid w:val="00E554E9"/>
    <w:rsid w:val="00E555E2"/>
    <w:rsid w:val="00E60A26"/>
    <w:rsid w:val="00E60AB0"/>
    <w:rsid w:val="00E60D5A"/>
    <w:rsid w:val="00E62445"/>
    <w:rsid w:val="00E62DB8"/>
    <w:rsid w:val="00E63C48"/>
    <w:rsid w:val="00E648B3"/>
    <w:rsid w:val="00E653AD"/>
    <w:rsid w:val="00E654FA"/>
    <w:rsid w:val="00E668E4"/>
    <w:rsid w:val="00E75E8D"/>
    <w:rsid w:val="00E77722"/>
    <w:rsid w:val="00E77F21"/>
    <w:rsid w:val="00E80D0F"/>
    <w:rsid w:val="00E80E61"/>
    <w:rsid w:val="00E8119B"/>
    <w:rsid w:val="00E8175E"/>
    <w:rsid w:val="00E8188A"/>
    <w:rsid w:val="00E826B7"/>
    <w:rsid w:val="00E839B7"/>
    <w:rsid w:val="00E8569B"/>
    <w:rsid w:val="00E856A9"/>
    <w:rsid w:val="00E85F80"/>
    <w:rsid w:val="00E864F7"/>
    <w:rsid w:val="00E870D5"/>
    <w:rsid w:val="00E912FD"/>
    <w:rsid w:val="00E91455"/>
    <w:rsid w:val="00E9271D"/>
    <w:rsid w:val="00E96D32"/>
    <w:rsid w:val="00EA0BBC"/>
    <w:rsid w:val="00EA0CCC"/>
    <w:rsid w:val="00EA1C0A"/>
    <w:rsid w:val="00EA2F90"/>
    <w:rsid w:val="00EA552C"/>
    <w:rsid w:val="00EA6EB0"/>
    <w:rsid w:val="00EB018A"/>
    <w:rsid w:val="00EB42B3"/>
    <w:rsid w:val="00EB4B64"/>
    <w:rsid w:val="00EB61DB"/>
    <w:rsid w:val="00EB6B1E"/>
    <w:rsid w:val="00EC034E"/>
    <w:rsid w:val="00EC08F7"/>
    <w:rsid w:val="00EC0AA3"/>
    <w:rsid w:val="00EC1301"/>
    <w:rsid w:val="00EC274F"/>
    <w:rsid w:val="00EC31E8"/>
    <w:rsid w:val="00EC354D"/>
    <w:rsid w:val="00EC3892"/>
    <w:rsid w:val="00EC3CD8"/>
    <w:rsid w:val="00EC44A7"/>
    <w:rsid w:val="00EC5326"/>
    <w:rsid w:val="00EC707A"/>
    <w:rsid w:val="00ED136F"/>
    <w:rsid w:val="00ED15DD"/>
    <w:rsid w:val="00ED1901"/>
    <w:rsid w:val="00ED44B1"/>
    <w:rsid w:val="00ED77E0"/>
    <w:rsid w:val="00ED7C30"/>
    <w:rsid w:val="00EE105A"/>
    <w:rsid w:val="00EE1ADB"/>
    <w:rsid w:val="00EE1B95"/>
    <w:rsid w:val="00EE5D4E"/>
    <w:rsid w:val="00EE6AF7"/>
    <w:rsid w:val="00EF0793"/>
    <w:rsid w:val="00EF0F42"/>
    <w:rsid w:val="00EF1D63"/>
    <w:rsid w:val="00EF1DD5"/>
    <w:rsid w:val="00EF1F47"/>
    <w:rsid w:val="00EF3F63"/>
    <w:rsid w:val="00EF5CAB"/>
    <w:rsid w:val="00F000A8"/>
    <w:rsid w:val="00F002CB"/>
    <w:rsid w:val="00F00646"/>
    <w:rsid w:val="00F014EC"/>
    <w:rsid w:val="00F03C52"/>
    <w:rsid w:val="00F05BF1"/>
    <w:rsid w:val="00F12366"/>
    <w:rsid w:val="00F13B7E"/>
    <w:rsid w:val="00F155EE"/>
    <w:rsid w:val="00F1650D"/>
    <w:rsid w:val="00F1662D"/>
    <w:rsid w:val="00F1671E"/>
    <w:rsid w:val="00F17CAE"/>
    <w:rsid w:val="00F2022A"/>
    <w:rsid w:val="00F20690"/>
    <w:rsid w:val="00F24920"/>
    <w:rsid w:val="00F26A84"/>
    <w:rsid w:val="00F34D19"/>
    <w:rsid w:val="00F35632"/>
    <w:rsid w:val="00F35DC9"/>
    <w:rsid w:val="00F40741"/>
    <w:rsid w:val="00F44079"/>
    <w:rsid w:val="00F45A28"/>
    <w:rsid w:val="00F4614E"/>
    <w:rsid w:val="00F465AC"/>
    <w:rsid w:val="00F46BF0"/>
    <w:rsid w:val="00F474F9"/>
    <w:rsid w:val="00F477E9"/>
    <w:rsid w:val="00F52527"/>
    <w:rsid w:val="00F53493"/>
    <w:rsid w:val="00F53DA0"/>
    <w:rsid w:val="00F60250"/>
    <w:rsid w:val="00F61E77"/>
    <w:rsid w:val="00F63624"/>
    <w:rsid w:val="00F646CF"/>
    <w:rsid w:val="00F6625F"/>
    <w:rsid w:val="00F67389"/>
    <w:rsid w:val="00F67AAC"/>
    <w:rsid w:val="00F7236C"/>
    <w:rsid w:val="00F74EFD"/>
    <w:rsid w:val="00F7713B"/>
    <w:rsid w:val="00F7734D"/>
    <w:rsid w:val="00F778B7"/>
    <w:rsid w:val="00F809D6"/>
    <w:rsid w:val="00F82907"/>
    <w:rsid w:val="00F83561"/>
    <w:rsid w:val="00F838B6"/>
    <w:rsid w:val="00F8519A"/>
    <w:rsid w:val="00F91AE3"/>
    <w:rsid w:val="00F92B24"/>
    <w:rsid w:val="00F93FC5"/>
    <w:rsid w:val="00F940D7"/>
    <w:rsid w:val="00F96932"/>
    <w:rsid w:val="00F96959"/>
    <w:rsid w:val="00F97429"/>
    <w:rsid w:val="00FA1414"/>
    <w:rsid w:val="00FB0A7F"/>
    <w:rsid w:val="00FB221A"/>
    <w:rsid w:val="00FB23AC"/>
    <w:rsid w:val="00FB31D9"/>
    <w:rsid w:val="00FB3800"/>
    <w:rsid w:val="00FB468F"/>
    <w:rsid w:val="00FB4E72"/>
    <w:rsid w:val="00FB6797"/>
    <w:rsid w:val="00FB7267"/>
    <w:rsid w:val="00FC27D3"/>
    <w:rsid w:val="00FC3365"/>
    <w:rsid w:val="00FC475C"/>
    <w:rsid w:val="00FC4D28"/>
    <w:rsid w:val="00FC4E0F"/>
    <w:rsid w:val="00FC67B2"/>
    <w:rsid w:val="00FD229A"/>
    <w:rsid w:val="00FD5EC2"/>
    <w:rsid w:val="00FE0F12"/>
    <w:rsid w:val="00FE10A8"/>
    <w:rsid w:val="00FE195F"/>
    <w:rsid w:val="00FE1CA0"/>
    <w:rsid w:val="00FE3329"/>
    <w:rsid w:val="00FE3DC1"/>
    <w:rsid w:val="00FE3DC8"/>
    <w:rsid w:val="00FE6A93"/>
    <w:rsid w:val="00FE7B42"/>
    <w:rsid w:val="00FF12F2"/>
    <w:rsid w:val="00FF1A36"/>
    <w:rsid w:val="00FF22D5"/>
    <w:rsid w:val="00FF2465"/>
    <w:rsid w:val="00FF2C18"/>
    <w:rsid w:val="00FF6ABD"/>
    <w:rsid w:val="00FF75F5"/>
    <w:rsid w:val="00FF7C3E"/>
    <w:rsid w:val="011B6997"/>
    <w:rsid w:val="05172667"/>
    <w:rsid w:val="0521753A"/>
    <w:rsid w:val="06EC152C"/>
    <w:rsid w:val="08CE2796"/>
    <w:rsid w:val="0986056D"/>
    <w:rsid w:val="0A3B0CF1"/>
    <w:rsid w:val="0B2D24F7"/>
    <w:rsid w:val="0B786794"/>
    <w:rsid w:val="0C6F1A7D"/>
    <w:rsid w:val="116D504B"/>
    <w:rsid w:val="11A83933"/>
    <w:rsid w:val="11E940AD"/>
    <w:rsid w:val="12747CB6"/>
    <w:rsid w:val="152D1520"/>
    <w:rsid w:val="15DF350B"/>
    <w:rsid w:val="1A515D74"/>
    <w:rsid w:val="1C4A695C"/>
    <w:rsid w:val="1C6759ED"/>
    <w:rsid w:val="1E1B6899"/>
    <w:rsid w:val="1F430D4B"/>
    <w:rsid w:val="1FCB4974"/>
    <w:rsid w:val="21B300CF"/>
    <w:rsid w:val="23DC56BB"/>
    <w:rsid w:val="24D94E77"/>
    <w:rsid w:val="254725F9"/>
    <w:rsid w:val="25A71E91"/>
    <w:rsid w:val="27506824"/>
    <w:rsid w:val="2A6C08F2"/>
    <w:rsid w:val="2B271616"/>
    <w:rsid w:val="318D4A17"/>
    <w:rsid w:val="33F71FA1"/>
    <w:rsid w:val="357A3683"/>
    <w:rsid w:val="36C40E71"/>
    <w:rsid w:val="40360D66"/>
    <w:rsid w:val="431C12A0"/>
    <w:rsid w:val="44F21E0A"/>
    <w:rsid w:val="460E0218"/>
    <w:rsid w:val="49086FE6"/>
    <w:rsid w:val="4BA83A02"/>
    <w:rsid w:val="4E4A5168"/>
    <w:rsid w:val="509B27BE"/>
    <w:rsid w:val="53AA43DC"/>
    <w:rsid w:val="541C3BAD"/>
    <w:rsid w:val="54310311"/>
    <w:rsid w:val="54860B72"/>
    <w:rsid w:val="55F352BC"/>
    <w:rsid w:val="58A60E51"/>
    <w:rsid w:val="5DEE62CF"/>
    <w:rsid w:val="5DF6620E"/>
    <w:rsid w:val="5ED6597D"/>
    <w:rsid w:val="62A54CA0"/>
    <w:rsid w:val="641F5028"/>
    <w:rsid w:val="6432522D"/>
    <w:rsid w:val="66B17680"/>
    <w:rsid w:val="683B1FAC"/>
    <w:rsid w:val="69E26428"/>
    <w:rsid w:val="6A366774"/>
    <w:rsid w:val="6CC30E79"/>
    <w:rsid w:val="729208FD"/>
    <w:rsid w:val="78306342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81452"/>
  <w15:docId w15:val="{61C9DFB1-A651-4424-9AFA-2208EC9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pPr>
      <w:keepNext/>
      <w:keepLines/>
      <w:adjustRightInd w:val="0"/>
      <w:snapToGrid w:val="0"/>
      <w:spacing w:line="360" w:lineRule="auto"/>
      <w:jc w:val="left"/>
      <w:textAlignment w:val="baseline"/>
      <w:outlineLvl w:val="0"/>
    </w:pPr>
    <w:rPr>
      <w:rFonts w:ascii="宋体" w:eastAsia="黑体" w:hAnsi="宋体" w:cs="Times New Roman"/>
      <w:bCs/>
      <w:kern w:val="44"/>
      <w:sz w:val="30"/>
      <w:szCs w:val="44"/>
      <w:lang w:val="zh-CN"/>
    </w:rPr>
  </w:style>
  <w:style w:type="paragraph" w:styleId="21">
    <w:name w:val="heading 2"/>
    <w:basedOn w:val="a1"/>
    <w:next w:val="a1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zh-CN"/>
    </w:rPr>
  </w:style>
  <w:style w:type="paragraph" w:styleId="31">
    <w:name w:val="heading 3"/>
    <w:basedOn w:val="a1"/>
    <w:next w:val="a1"/>
    <w:link w:val="32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1">
    <w:name w:val="heading 4"/>
    <w:basedOn w:val="a1"/>
    <w:next w:val="a1"/>
    <w:link w:val="42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51">
    <w:name w:val="heading 5"/>
    <w:basedOn w:val="a1"/>
    <w:next w:val="a1"/>
    <w:link w:val="52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1"/>
    <w:next w:val="a1"/>
    <w:link w:val="60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kern w:val="0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paragraph" w:styleId="33">
    <w:name w:val="List 3"/>
    <w:basedOn w:val="a1"/>
    <w:qFormat/>
    <w:pPr>
      <w:ind w:leftChars="4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71">
    <w:name w:val="toc 7"/>
    <w:basedOn w:val="a1"/>
    <w:next w:val="a1"/>
    <w:qFormat/>
    <w:pPr>
      <w:ind w:leftChars="1200" w:left="2520"/>
    </w:pPr>
    <w:rPr>
      <w:rFonts w:ascii="Times New Roman" w:eastAsia="宋体" w:hAnsi="Times New Roman" w:cs="Times New Roman"/>
      <w:kern w:val="0"/>
      <w:szCs w:val="24"/>
    </w:rPr>
  </w:style>
  <w:style w:type="paragraph" w:styleId="2">
    <w:name w:val="List Number 2"/>
    <w:basedOn w:val="a1"/>
    <w:qFormat/>
    <w:pPr>
      <w:numPr>
        <w:numId w:val="1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7">
    <w:name w:val="table of authorities"/>
    <w:basedOn w:val="a1"/>
    <w:next w:val="a1"/>
    <w:qFormat/>
    <w:pPr>
      <w:ind w:leftChars="200" w:left="420"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Note Heading"/>
    <w:basedOn w:val="a1"/>
    <w:next w:val="a1"/>
    <w:link w:val="a9"/>
    <w:qFormat/>
    <w:pPr>
      <w:jc w:val="center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0">
    <w:name w:val="List Bullet 4"/>
    <w:basedOn w:val="a1"/>
    <w:qFormat/>
    <w:pPr>
      <w:numPr>
        <w:numId w:val="2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1">
    <w:name w:val="index 8"/>
    <w:basedOn w:val="a1"/>
    <w:next w:val="a1"/>
    <w:qFormat/>
    <w:pPr>
      <w:ind w:leftChars="1400" w:left="1400"/>
    </w:pPr>
    <w:rPr>
      <w:rFonts w:ascii="Times New Roman" w:eastAsia="宋体" w:hAnsi="Times New Roman" w:cs="Times New Roman"/>
      <w:kern w:val="0"/>
      <w:szCs w:val="24"/>
    </w:rPr>
  </w:style>
  <w:style w:type="paragraph" w:styleId="aa">
    <w:name w:val="E-mail Signature"/>
    <w:basedOn w:val="a1"/>
    <w:link w:val="ab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a">
    <w:name w:val="List Number"/>
    <w:basedOn w:val="a1"/>
    <w:qFormat/>
    <w:pPr>
      <w:numPr>
        <w:numId w:val="3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c">
    <w:name w:val="Normal Indent"/>
    <w:basedOn w:val="a1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d">
    <w:name w:val="caption"/>
    <w:basedOn w:val="a1"/>
    <w:next w:val="a1"/>
    <w:qFormat/>
    <w:pPr>
      <w:spacing w:before="152" w:after="160"/>
    </w:pPr>
    <w:rPr>
      <w:rFonts w:ascii="Arial" w:eastAsia="黑体" w:hAnsi="Arial" w:cs="Arial"/>
      <w:kern w:val="0"/>
      <w:sz w:val="20"/>
      <w:szCs w:val="20"/>
    </w:rPr>
  </w:style>
  <w:style w:type="paragraph" w:styleId="53">
    <w:name w:val="index 5"/>
    <w:basedOn w:val="a1"/>
    <w:next w:val="a1"/>
    <w:qFormat/>
    <w:pPr>
      <w:ind w:leftChars="800" w:left="800"/>
    </w:pPr>
    <w:rPr>
      <w:rFonts w:ascii="Times New Roman" w:eastAsia="宋体" w:hAnsi="Times New Roman" w:cs="Times New Roman"/>
      <w:kern w:val="0"/>
      <w:szCs w:val="24"/>
    </w:rPr>
  </w:style>
  <w:style w:type="paragraph" w:styleId="a0">
    <w:name w:val="List Bullet"/>
    <w:basedOn w:val="a1"/>
    <w:qFormat/>
    <w:pPr>
      <w:numPr>
        <w:numId w:val="4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e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Cambria" w:eastAsia="宋体" w:hAnsi="Cambria" w:cs="Times New Roman"/>
      <w:kern w:val="0"/>
      <w:sz w:val="24"/>
      <w:szCs w:val="24"/>
    </w:rPr>
  </w:style>
  <w:style w:type="paragraph" w:styleId="af">
    <w:name w:val="Document Map"/>
    <w:basedOn w:val="a1"/>
    <w:link w:val="af0"/>
    <w:semiHidden/>
    <w:qFormat/>
    <w:pPr>
      <w:shd w:val="clear" w:color="auto" w:fill="00008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1">
    <w:name w:val="toa heading"/>
    <w:basedOn w:val="a1"/>
    <w:next w:val="a1"/>
    <w:qFormat/>
    <w:pPr>
      <w:spacing w:before="120"/>
    </w:pPr>
    <w:rPr>
      <w:rFonts w:ascii="Cambria" w:eastAsia="宋体" w:hAnsi="Cambria" w:cs="Times New Roman"/>
      <w:kern w:val="0"/>
      <w:sz w:val="24"/>
      <w:szCs w:val="24"/>
    </w:rPr>
  </w:style>
  <w:style w:type="paragraph" w:styleId="af2">
    <w:name w:val="annotation text"/>
    <w:basedOn w:val="a1"/>
    <w:link w:val="af3"/>
    <w:qFormat/>
    <w:pPr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61">
    <w:name w:val="index 6"/>
    <w:basedOn w:val="a1"/>
    <w:next w:val="a1"/>
    <w:qFormat/>
    <w:pPr>
      <w:ind w:leftChars="1000" w:left="1000"/>
    </w:pPr>
    <w:rPr>
      <w:rFonts w:ascii="Times New Roman" w:eastAsia="宋体" w:hAnsi="Times New Roman" w:cs="Times New Roman"/>
      <w:kern w:val="0"/>
      <w:szCs w:val="24"/>
    </w:rPr>
  </w:style>
  <w:style w:type="paragraph" w:styleId="af4">
    <w:name w:val="Salutation"/>
    <w:basedOn w:val="a1"/>
    <w:next w:val="a1"/>
    <w:link w:val="af5"/>
    <w:qFormat/>
    <w:rPr>
      <w:rFonts w:ascii="Times New Roman" w:eastAsia="宋体" w:hAnsi="Times New Roman" w:cs="Times New Roman"/>
      <w:kern w:val="0"/>
      <w:szCs w:val="24"/>
      <w:lang w:val="zh-CN"/>
    </w:rPr>
  </w:style>
  <w:style w:type="paragraph" w:styleId="34">
    <w:name w:val="Body Text 3"/>
    <w:basedOn w:val="a1"/>
    <w:link w:val="35"/>
    <w:qFormat/>
    <w:pPr>
      <w:spacing w:after="1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af6">
    <w:name w:val="Closing"/>
    <w:basedOn w:val="a1"/>
    <w:link w:val="af7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0">
    <w:name w:val="List Bullet 3"/>
    <w:basedOn w:val="a1"/>
    <w:qFormat/>
    <w:pPr>
      <w:numPr>
        <w:numId w:val="5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8">
    <w:name w:val="Body Text"/>
    <w:basedOn w:val="a1"/>
    <w:link w:val="af9"/>
    <w:qFormat/>
    <w:pPr>
      <w:spacing w:after="1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Body Text Indent"/>
    <w:basedOn w:val="a1"/>
    <w:link w:val="afb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3">
    <w:name w:val="List Number 3"/>
    <w:basedOn w:val="a1"/>
    <w:qFormat/>
    <w:pPr>
      <w:numPr>
        <w:numId w:val="6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3">
    <w:name w:val="List 2"/>
    <w:basedOn w:val="a1"/>
    <w:qFormat/>
    <w:pPr>
      <w:ind w:leftChars="2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c">
    <w:name w:val="List Continue"/>
    <w:basedOn w:val="a1"/>
    <w:qFormat/>
    <w:pPr>
      <w:spacing w:after="120"/>
      <w:ind w:leftChars="200" w:left="42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d">
    <w:name w:val="Block Text"/>
    <w:basedOn w:val="a1"/>
    <w:qFormat/>
    <w:pPr>
      <w:spacing w:after="120"/>
      <w:ind w:leftChars="700" w:left="1440" w:rightChars="700" w:right="1440"/>
    </w:pPr>
    <w:rPr>
      <w:rFonts w:ascii="Times New Roman" w:eastAsia="宋体" w:hAnsi="Times New Roman" w:cs="Times New Roman"/>
      <w:kern w:val="0"/>
      <w:szCs w:val="24"/>
    </w:rPr>
  </w:style>
  <w:style w:type="paragraph" w:styleId="20">
    <w:name w:val="List Bullet 2"/>
    <w:basedOn w:val="a1"/>
    <w:qFormat/>
    <w:pPr>
      <w:numPr>
        <w:numId w:val="7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HTML">
    <w:name w:val="HTML Address"/>
    <w:basedOn w:val="a1"/>
    <w:link w:val="HTML0"/>
    <w:qFormat/>
    <w:rPr>
      <w:rFonts w:ascii="Times New Roman" w:eastAsia="宋体" w:hAnsi="Times New Roman" w:cs="Times New Roman"/>
      <w:i/>
      <w:iCs/>
      <w:kern w:val="0"/>
      <w:szCs w:val="24"/>
      <w:lang w:val="zh-CN"/>
    </w:rPr>
  </w:style>
  <w:style w:type="paragraph" w:styleId="43">
    <w:name w:val="index 4"/>
    <w:basedOn w:val="a1"/>
    <w:next w:val="a1"/>
    <w:qFormat/>
    <w:pPr>
      <w:ind w:leftChars="600" w:left="600"/>
    </w:pPr>
    <w:rPr>
      <w:rFonts w:ascii="Times New Roman" w:eastAsia="宋体" w:hAnsi="Times New Roman" w:cs="Times New Roman"/>
      <w:kern w:val="0"/>
      <w:szCs w:val="24"/>
    </w:rPr>
  </w:style>
  <w:style w:type="paragraph" w:styleId="54">
    <w:name w:val="toc 5"/>
    <w:basedOn w:val="a1"/>
    <w:next w:val="a1"/>
    <w:qFormat/>
    <w:pPr>
      <w:ind w:leftChars="800" w:left="1680"/>
    </w:pPr>
    <w:rPr>
      <w:rFonts w:ascii="Times New Roman" w:eastAsia="宋体" w:hAnsi="Times New Roman" w:cs="Times New Roman"/>
      <w:kern w:val="0"/>
      <w:szCs w:val="24"/>
    </w:rPr>
  </w:style>
  <w:style w:type="paragraph" w:styleId="36">
    <w:name w:val="toc 3"/>
    <w:basedOn w:val="a1"/>
    <w:next w:val="a1"/>
    <w:uiPriority w:val="39"/>
    <w:qFormat/>
    <w:pPr>
      <w:tabs>
        <w:tab w:val="right" w:leader="dot" w:pos="7926"/>
      </w:tabs>
      <w:spacing w:line="400" w:lineRule="exact"/>
      <w:ind w:leftChars="337" w:left="708"/>
    </w:pPr>
    <w:rPr>
      <w:rFonts w:ascii="Times New Roman" w:eastAsia="宋体" w:hAnsi="Times New Roman" w:cs="Times New Roman"/>
      <w:kern w:val="0"/>
      <w:szCs w:val="24"/>
    </w:rPr>
  </w:style>
  <w:style w:type="paragraph" w:styleId="afe">
    <w:name w:val="Plain Text"/>
    <w:basedOn w:val="a1"/>
    <w:link w:val="aff"/>
    <w:qFormat/>
    <w:rPr>
      <w:rFonts w:ascii="宋体" w:eastAsia="宋体" w:hAnsi="Courier New" w:cs="Times New Roman"/>
      <w:kern w:val="0"/>
      <w:szCs w:val="21"/>
      <w:lang w:val="zh-CN"/>
    </w:rPr>
  </w:style>
  <w:style w:type="paragraph" w:styleId="50">
    <w:name w:val="List Bullet 5"/>
    <w:basedOn w:val="a1"/>
    <w:qFormat/>
    <w:pPr>
      <w:numPr>
        <w:numId w:val="8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">
    <w:name w:val="List Number 4"/>
    <w:basedOn w:val="a1"/>
    <w:qFormat/>
    <w:pPr>
      <w:numPr>
        <w:numId w:val="9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82">
    <w:name w:val="toc 8"/>
    <w:basedOn w:val="a1"/>
    <w:next w:val="a1"/>
    <w:qFormat/>
    <w:pPr>
      <w:ind w:leftChars="1400" w:left="2940"/>
    </w:pPr>
    <w:rPr>
      <w:rFonts w:ascii="Times New Roman" w:eastAsia="宋体" w:hAnsi="Times New Roman" w:cs="Times New Roman"/>
      <w:kern w:val="0"/>
      <w:szCs w:val="24"/>
    </w:rPr>
  </w:style>
  <w:style w:type="paragraph" w:styleId="37">
    <w:name w:val="index 3"/>
    <w:basedOn w:val="a1"/>
    <w:next w:val="a1"/>
    <w:qFormat/>
    <w:pPr>
      <w:ind w:leftChars="400" w:left="400"/>
    </w:pPr>
    <w:rPr>
      <w:rFonts w:ascii="Times New Roman" w:eastAsia="宋体" w:hAnsi="Times New Roman" w:cs="Times New Roman"/>
      <w:kern w:val="0"/>
      <w:szCs w:val="24"/>
    </w:rPr>
  </w:style>
  <w:style w:type="paragraph" w:styleId="aff0">
    <w:name w:val="Date"/>
    <w:basedOn w:val="a1"/>
    <w:next w:val="a1"/>
    <w:link w:val="aff1"/>
    <w:qFormat/>
    <w:pPr>
      <w:ind w:leftChars="25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24">
    <w:name w:val="Body Text Indent 2"/>
    <w:basedOn w:val="a1"/>
    <w:link w:val="25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aff2">
    <w:name w:val="endnote text"/>
    <w:basedOn w:val="a1"/>
    <w:link w:val="aff3"/>
    <w:qFormat/>
    <w:pPr>
      <w:snapToGrid w:val="0"/>
      <w:jc w:val="left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55">
    <w:name w:val="List Continue 5"/>
    <w:basedOn w:val="a1"/>
    <w:qFormat/>
    <w:pPr>
      <w:spacing w:after="120"/>
      <w:ind w:leftChars="1000" w:left="21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4">
    <w:name w:val="Balloon Text"/>
    <w:basedOn w:val="a1"/>
    <w:link w:val="aff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8">
    <w:name w:val="envelope return"/>
    <w:basedOn w:val="a1"/>
    <w:qFormat/>
    <w:pPr>
      <w:snapToGrid w:val="0"/>
    </w:pPr>
    <w:rPr>
      <w:rFonts w:ascii="Cambria" w:eastAsia="宋体" w:hAnsi="Cambria" w:cs="Times New Roman"/>
      <w:kern w:val="0"/>
      <w:szCs w:val="24"/>
    </w:r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ffb">
    <w:name w:val="Signature"/>
    <w:basedOn w:val="a1"/>
    <w:link w:val="affc"/>
    <w:qFormat/>
    <w:pPr>
      <w:ind w:leftChars="2100" w:left="100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7980"/>
      </w:tabs>
      <w:spacing w:beforeLines="50" w:line="460" w:lineRule="exact"/>
    </w:pPr>
    <w:rPr>
      <w:rFonts w:ascii="黑体" w:eastAsia="黑体" w:hAnsi="宋体" w:cs="Times New Roman"/>
      <w:b/>
      <w:kern w:val="0"/>
      <w:sz w:val="28"/>
      <w:szCs w:val="28"/>
    </w:rPr>
  </w:style>
  <w:style w:type="paragraph" w:styleId="44">
    <w:name w:val="List Continue 4"/>
    <w:basedOn w:val="a1"/>
    <w:qFormat/>
    <w:pPr>
      <w:spacing w:after="120"/>
      <w:ind w:leftChars="800" w:left="168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45">
    <w:name w:val="toc 4"/>
    <w:basedOn w:val="a1"/>
    <w:next w:val="a1"/>
    <w:qFormat/>
    <w:pPr>
      <w:ind w:leftChars="600" w:left="1260"/>
    </w:pPr>
    <w:rPr>
      <w:rFonts w:ascii="Times New Roman" w:eastAsia="宋体" w:hAnsi="Times New Roman" w:cs="Times New Roman"/>
      <w:kern w:val="0"/>
      <w:szCs w:val="24"/>
    </w:rPr>
  </w:style>
  <w:style w:type="paragraph" w:styleId="affd">
    <w:name w:val="index heading"/>
    <w:basedOn w:val="a1"/>
    <w:next w:val="12"/>
    <w:qFormat/>
    <w:rPr>
      <w:rFonts w:ascii="Cambria" w:eastAsia="宋体" w:hAnsi="Cambria" w:cs="Times New Roman"/>
      <w:b/>
      <w:bCs/>
      <w:kern w:val="0"/>
      <w:szCs w:val="24"/>
    </w:rPr>
  </w:style>
  <w:style w:type="paragraph" w:styleId="12">
    <w:name w:val="index 1"/>
    <w:basedOn w:val="a1"/>
    <w:next w:val="a1"/>
    <w:qFormat/>
    <w:rPr>
      <w:rFonts w:ascii="Times New Roman" w:eastAsia="宋体" w:hAnsi="Times New Roman" w:cs="Times New Roman"/>
      <w:kern w:val="0"/>
      <w:szCs w:val="24"/>
    </w:rPr>
  </w:style>
  <w:style w:type="paragraph" w:styleId="affe">
    <w:name w:val="Subtitle"/>
    <w:basedOn w:val="a1"/>
    <w:next w:val="a1"/>
    <w:link w:val="afff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paragraph" w:styleId="5">
    <w:name w:val="List Number 5"/>
    <w:basedOn w:val="a1"/>
    <w:qFormat/>
    <w:pPr>
      <w:numPr>
        <w:numId w:val="10"/>
      </w:numPr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0">
    <w:name w:val="List"/>
    <w:basedOn w:val="a1"/>
    <w:qFormat/>
    <w:pPr>
      <w:ind w:left="2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1">
    <w:name w:val="footnote text"/>
    <w:basedOn w:val="a1"/>
    <w:link w:val="afff2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62">
    <w:name w:val="toc 6"/>
    <w:basedOn w:val="a1"/>
    <w:next w:val="a1"/>
    <w:qFormat/>
    <w:pPr>
      <w:ind w:leftChars="1000" w:left="2100"/>
    </w:pPr>
    <w:rPr>
      <w:rFonts w:ascii="Times New Roman" w:eastAsia="宋体" w:hAnsi="Times New Roman" w:cs="Times New Roman"/>
      <w:kern w:val="0"/>
      <w:szCs w:val="24"/>
    </w:rPr>
  </w:style>
  <w:style w:type="paragraph" w:styleId="56">
    <w:name w:val="List 5"/>
    <w:basedOn w:val="a1"/>
    <w:qFormat/>
    <w:pPr>
      <w:ind w:leftChars="8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38">
    <w:name w:val="Body Text Indent 3"/>
    <w:basedOn w:val="a1"/>
    <w:link w:val="39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  <w:lang w:val="zh-CN"/>
    </w:rPr>
  </w:style>
  <w:style w:type="paragraph" w:styleId="72">
    <w:name w:val="index 7"/>
    <w:basedOn w:val="a1"/>
    <w:next w:val="a1"/>
    <w:qFormat/>
    <w:pPr>
      <w:ind w:leftChars="1200" w:left="1200"/>
    </w:pPr>
    <w:rPr>
      <w:rFonts w:ascii="Times New Roman" w:eastAsia="宋体" w:hAnsi="Times New Roman" w:cs="Times New Roman"/>
      <w:kern w:val="0"/>
      <w:szCs w:val="24"/>
    </w:rPr>
  </w:style>
  <w:style w:type="paragraph" w:styleId="91">
    <w:name w:val="index 9"/>
    <w:basedOn w:val="a1"/>
    <w:next w:val="a1"/>
    <w:qFormat/>
    <w:pPr>
      <w:ind w:leftChars="1600" w:left="1600"/>
    </w:pPr>
    <w:rPr>
      <w:rFonts w:ascii="Times New Roman" w:eastAsia="宋体" w:hAnsi="Times New Roman" w:cs="Times New Roman"/>
      <w:kern w:val="0"/>
      <w:szCs w:val="24"/>
    </w:rPr>
  </w:style>
  <w:style w:type="paragraph" w:styleId="afff3">
    <w:name w:val="table of figures"/>
    <w:basedOn w:val="a1"/>
    <w:next w:val="a1"/>
    <w:qFormat/>
    <w:pPr>
      <w:ind w:leftChars="200" w:left="200" w:hangingChars="200" w:hanging="200"/>
    </w:pPr>
    <w:rPr>
      <w:rFonts w:ascii="Times New Roman" w:eastAsia="宋体" w:hAnsi="Times New Roman" w:cs="Times New Roman"/>
      <w:kern w:val="0"/>
      <w:szCs w:val="24"/>
    </w:rPr>
  </w:style>
  <w:style w:type="paragraph" w:styleId="26">
    <w:name w:val="toc 2"/>
    <w:basedOn w:val="a1"/>
    <w:next w:val="a1"/>
    <w:uiPriority w:val="39"/>
    <w:qFormat/>
    <w:pPr>
      <w:tabs>
        <w:tab w:val="left" w:pos="1050"/>
        <w:tab w:val="right" w:leader="dot" w:pos="7980"/>
      </w:tabs>
      <w:spacing w:beforeLines="50" w:afterLines="50" w:line="560" w:lineRule="exact"/>
      <w:ind w:firstLineChars="175" w:firstLine="420"/>
    </w:pPr>
    <w:rPr>
      <w:rFonts w:ascii="宋体" w:eastAsia="宋体" w:hAnsi="宋体" w:cs="Times New Roman"/>
      <w:kern w:val="0"/>
      <w:sz w:val="24"/>
      <w:szCs w:val="24"/>
    </w:rPr>
  </w:style>
  <w:style w:type="paragraph" w:styleId="92">
    <w:name w:val="toc 9"/>
    <w:basedOn w:val="a1"/>
    <w:next w:val="a1"/>
    <w:qFormat/>
    <w:pPr>
      <w:ind w:leftChars="1600" w:left="3360"/>
    </w:pPr>
    <w:rPr>
      <w:rFonts w:ascii="Times New Roman" w:eastAsia="宋体" w:hAnsi="Times New Roman" w:cs="Times New Roman"/>
      <w:kern w:val="0"/>
      <w:szCs w:val="24"/>
    </w:rPr>
  </w:style>
  <w:style w:type="paragraph" w:styleId="27">
    <w:name w:val="Body Text 2"/>
    <w:basedOn w:val="a1"/>
    <w:link w:val="28"/>
    <w:qFormat/>
    <w:pPr>
      <w:spacing w:after="120" w:line="480" w:lineRule="auto"/>
    </w:pPr>
    <w:rPr>
      <w:rFonts w:ascii="Times New Roman" w:eastAsia="宋体" w:hAnsi="Times New Roman" w:cs="Times New Roman"/>
      <w:kern w:val="0"/>
      <w:szCs w:val="24"/>
      <w:lang w:val="zh-CN"/>
    </w:rPr>
  </w:style>
  <w:style w:type="paragraph" w:styleId="46">
    <w:name w:val="List 4"/>
    <w:basedOn w:val="a1"/>
    <w:qFormat/>
    <w:pPr>
      <w:ind w:leftChars="600" w:left="100" w:hangingChars="200" w:hanging="20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9">
    <w:name w:val="List Continue 2"/>
    <w:basedOn w:val="a1"/>
    <w:qFormat/>
    <w:pPr>
      <w:spacing w:after="120"/>
      <w:ind w:leftChars="400" w:left="84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afff4">
    <w:name w:val="Message Header"/>
    <w:basedOn w:val="a1"/>
    <w:link w:val="af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kern w:val="0"/>
      <w:sz w:val="24"/>
      <w:szCs w:val="24"/>
      <w:lang w:val="zh-CN"/>
    </w:rPr>
  </w:style>
  <w:style w:type="paragraph" w:styleId="HTML1">
    <w:name w:val="HTML Preformatted"/>
    <w:basedOn w:val="a1"/>
    <w:link w:val="HTML2"/>
    <w:qFormat/>
    <w:rPr>
      <w:rFonts w:ascii="Courier New" w:eastAsia="宋体" w:hAnsi="Courier New" w:cs="Times New Roman"/>
      <w:kern w:val="0"/>
      <w:sz w:val="20"/>
      <w:szCs w:val="20"/>
      <w:lang w:val="zh-CN"/>
    </w:rPr>
  </w:style>
  <w:style w:type="paragraph" w:styleId="afff6">
    <w:name w:val="Normal (Web)"/>
    <w:basedOn w:val="a1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3a">
    <w:name w:val="List Continue 3"/>
    <w:basedOn w:val="a1"/>
    <w:qFormat/>
    <w:pPr>
      <w:spacing w:after="120"/>
      <w:ind w:leftChars="600" w:left="1260"/>
      <w:contextualSpacing/>
    </w:pPr>
    <w:rPr>
      <w:rFonts w:ascii="Times New Roman" w:eastAsia="宋体" w:hAnsi="Times New Roman" w:cs="Times New Roman"/>
      <w:kern w:val="0"/>
      <w:szCs w:val="24"/>
    </w:rPr>
  </w:style>
  <w:style w:type="paragraph" w:styleId="2a">
    <w:name w:val="index 2"/>
    <w:basedOn w:val="a1"/>
    <w:next w:val="a1"/>
    <w:qFormat/>
    <w:pPr>
      <w:ind w:leftChars="200" w:left="200"/>
    </w:pPr>
    <w:rPr>
      <w:rFonts w:ascii="Times New Roman" w:eastAsia="宋体" w:hAnsi="Times New Roman" w:cs="Times New Roman"/>
      <w:kern w:val="0"/>
      <w:szCs w:val="24"/>
    </w:rPr>
  </w:style>
  <w:style w:type="paragraph" w:styleId="afff7">
    <w:name w:val="Title"/>
    <w:basedOn w:val="a1"/>
    <w:next w:val="a1"/>
    <w:link w:val="afff8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qFormat/>
    <w:pPr>
      <w:ind w:firstLineChars="100" w:firstLine="420"/>
    </w:pPr>
  </w:style>
  <w:style w:type="paragraph" w:styleId="2b">
    <w:name w:val="Body Text First Indent 2"/>
    <w:basedOn w:val="afa"/>
    <w:link w:val="2c"/>
    <w:qFormat/>
    <w:pPr>
      <w:ind w:firstLineChars="200" w:firstLine="420"/>
    </w:pPr>
  </w:style>
  <w:style w:type="table" w:styleId="afffd">
    <w:name w:val="Table Grid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age number"/>
    <w:basedOn w:val="a2"/>
    <w:qFormat/>
  </w:style>
  <w:style w:type="character" w:styleId="affff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qFormat/>
    <w:rPr>
      <w:sz w:val="21"/>
      <w:szCs w:val="21"/>
    </w:rPr>
  </w:style>
  <w:style w:type="character" w:styleId="affff3">
    <w:name w:val="footnote reference"/>
    <w:qFormat/>
    <w:rPr>
      <w:vertAlign w:val="superscript"/>
    </w:rPr>
  </w:style>
  <w:style w:type="character" w:customStyle="1" w:styleId="10">
    <w:name w:val="标题 1 字符"/>
    <w:basedOn w:val="a2"/>
    <w:link w:val="1"/>
    <w:qFormat/>
    <w:rPr>
      <w:rFonts w:ascii="宋体" w:eastAsia="黑体" w:hAnsi="宋体" w:cs="Times New Roman"/>
      <w:bCs/>
      <w:kern w:val="44"/>
      <w:sz w:val="30"/>
      <w:szCs w:val="44"/>
      <w:lang w:val="zh-CN" w:eastAsia="zh-CN"/>
    </w:rPr>
  </w:style>
  <w:style w:type="character" w:customStyle="1" w:styleId="22">
    <w:name w:val="标题 2 字符"/>
    <w:basedOn w:val="a2"/>
    <w:link w:val="21"/>
    <w:qFormat/>
    <w:rPr>
      <w:rFonts w:ascii="Arial" w:eastAsia="黑体" w:hAnsi="Arial" w:cs="Times New Roman"/>
      <w:b/>
      <w:bCs/>
      <w:kern w:val="0"/>
      <w:sz w:val="32"/>
      <w:szCs w:val="32"/>
      <w:lang w:val="zh-CN" w:eastAsia="zh-CN"/>
    </w:rPr>
  </w:style>
  <w:style w:type="character" w:customStyle="1" w:styleId="32">
    <w:name w:val="标题 3 字符"/>
    <w:basedOn w:val="a2"/>
    <w:link w:val="31"/>
    <w:qFormat/>
    <w:rPr>
      <w:rFonts w:ascii="Times New Roman" w:eastAsia="宋体" w:hAnsi="Times New Roman" w:cs="Times New Roman"/>
      <w:b/>
      <w:bCs/>
      <w:kern w:val="0"/>
      <w:sz w:val="32"/>
      <w:szCs w:val="32"/>
      <w:lang w:val="zh-CN" w:eastAsia="zh-CN"/>
    </w:rPr>
  </w:style>
  <w:style w:type="character" w:customStyle="1" w:styleId="42">
    <w:name w:val="标题 4 字符"/>
    <w:basedOn w:val="a2"/>
    <w:link w:val="41"/>
    <w:qFormat/>
    <w:rPr>
      <w:rFonts w:ascii="Cambria" w:eastAsia="宋体" w:hAnsi="Cambria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5 字符"/>
    <w:basedOn w:val="a2"/>
    <w:link w:val="51"/>
    <w:qFormat/>
    <w:rPr>
      <w:rFonts w:ascii="Times New Roman" w:eastAsia="宋体" w:hAnsi="Times New Roman" w:cs="Times New Roman"/>
      <w:b/>
      <w:bCs/>
      <w:kern w:val="0"/>
      <w:sz w:val="28"/>
      <w:szCs w:val="28"/>
      <w:lang w:val="zh-CN" w:eastAsia="zh-CN"/>
    </w:rPr>
  </w:style>
  <w:style w:type="character" w:customStyle="1" w:styleId="60">
    <w:name w:val="标题 6 字符"/>
    <w:basedOn w:val="a2"/>
    <w:link w:val="6"/>
    <w:qFormat/>
    <w:rPr>
      <w:rFonts w:ascii="Cambria" w:eastAsia="宋体" w:hAnsi="Cambria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2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2"/>
    <w:link w:val="8"/>
    <w:qFormat/>
    <w:rPr>
      <w:rFonts w:ascii="Cambria" w:eastAsia="宋体" w:hAnsi="Cambria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2"/>
    <w:link w:val="9"/>
    <w:qFormat/>
    <w:rPr>
      <w:rFonts w:ascii="Cambria" w:eastAsia="宋体" w:hAnsi="Cambria" w:cs="Times New Roman"/>
      <w:kern w:val="0"/>
      <w:szCs w:val="21"/>
      <w:lang w:val="zh-CN" w:eastAsia="zh-CN"/>
    </w:rPr>
  </w:style>
  <w:style w:type="character" w:customStyle="1" w:styleId="af9">
    <w:name w:val="正文文本 字符"/>
    <w:basedOn w:val="a2"/>
    <w:link w:val="af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b">
    <w:name w:val="正文文本缩进 字符"/>
    <w:basedOn w:val="a2"/>
    <w:link w:val="af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4">
    <w:name w:val="表格标题"/>
    <w:basedOn w:val="a1"/>
    <w:qFormat/>
    <w:pPr>
      <w:adjustRightInd w:val="0"/>
      <w:snapToGrid w:val="0"/>
      <w:spacing w:line="360" w:lineRule="auto"/>
      <w:jc w:val="center"/>
      <w:textAlignment w:val="baseline"/>
    </w:pPr>
    <w:rPr>
      <w:rFonts w:ascii="黑体" w:eastAsia="黑体" w:hAnsi="宋体" w:cs="Times New Roman"/>
      <w:kern w:val="0"/>
      <w:sz w:val="24"/>
      <w:szCs w:val="20"/>
    </w:rPr>
  </w:style>
  <w:style w:type="paragraph" w:customStyle="1" w:styleId="xl28">
    <w:name w:val="xl28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29">
    <w:name w:val="xl29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0">
    <w:name w:val="xl30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paragraph" w:customStyle="1" w:styleId="xl31">
    <w:name w:val="xl31"/>
    <w:basedOn w:val="a1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华文细黑"/>
      <w:b/>
      <w:bCs/>
      <w:kern w:val="0"/>
      <w:sz w:val="24"/>
      <w:szCs w:val="24"/>
    </w:rPr>
  </w:style>
  <w:style w:type="character" w:customStyle="1" w:styleId="aff7">
    <w:name w:val="页脚 字符"/>
    <w:basedOn w:val="a2"/>
    <w:link w:val="aff6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a">
    <w:name w:val="页眉 字符"/>
    <w:basedOn w:val="a2"/>
    <w:link w:val="aff9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0">
    <w:name w:val="文档结构图 字符"/>
    <w:basedOn w:val="a2"/>
    <w:link w:val="af"/>
    <w:semiHidden/>
    <w:qFormat/>
    <w:rPr>
      <w:rFonts w:ascii="Times New Roman" w:eastAsia="宋体" w:hAnsi="Times New Roman" w:cs="Times New Roman"/>
      <w:kern w:val="0"/>
      <w:szCs w:val="24"/>
      <w:shd w:val="clear" w:color="auto" w:fill="000080"/>
      <w:lang w:val="zh-CN" w:eastAsia="zh-CN"/>
    </w:rPr>
  </w:style>
  <w:style w:type="paragraph" w:customStyle="1" w:styleId="affff5">
    <w:name w:val="表格"/>
    <w:basedOn w:val="a1"/>
    <w:qFormat/>
    <w:pPr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ff5">
    <w:name w:val="批注框文本 字符"/>
    <w:basedOn w:val="a2"/>
    <w:link w:val="aff4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font5">
    <w:name w:val="font5"/>
    <w:basedOn w:val="a1"/>
    <w:qFormat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5">
    <w:name w:val="xl2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26">
    <w:name w:val="xl2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2">
    <w:name w:val="xl3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color w:val="FF0000"/>
      <w:kern w:val="0"/>
      <w:sz w:val="18"/>
      <w:szCs w:val="18"/>
    </w:rPr>
  </w:style>
  <w:style w:type="paragraph" w:customStyle="1" w:styleId="xl33">
    <w:name w:val="xl3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paragraph" w:customStyle="1" w:styleId="xl34">
    <w:name w:val="xl3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Arial Unicode MS" w:hint="eastAsia"/>
      <w:kern w:val="0"/>
      <w:sz w:val="18"/>
      <w:szCs w:val="18"/>
    </w:rPr>
  </w:style>
  <w:style w:type="character" w:customStyle="1" w:styleId="aff1">
    <w:name w:val="日期 字符"/>
    <w:basedOn w:val="a2"/>
    <w:link w:val="aff0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Style56">
    <w:name w:val="_Style 56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i">
    <w:name w:val="i正文"/>
    <w:basedOn w:val="a1"/>
    <w:qFormat/>
    <w:pPr>
      <w:widowControl/>
      <w:spacing w:line="590" w:lineRule="atLeast"/>
      <w:ind w:firstLineChars="200" w:firstLine="640"/>
      <w:jc w:val="left"/>
    </w:pPr>
    <w:rPr>
      <w:rFonts w:ascii="仿宋_GB2312" w:eastAsia="仿宋_GB2312" w:hAnsi="Times New Roman" w:cs="宋体"/>
      <w:kern w:val="0"/>
      <w:sz w:val="32"/>
      <w:szCs w:val="20"/>
    </w:rPr>
  </w:style>
  <w:style w:type="character" w:customStyle="1" w:styleId="afff2">
    <w:name w:val="脚注文本 字符"/>
    <w:basedOn w:val="a2"/>
    <w:link w:val="afff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批注文字 字符"/>
    <w:basedOn w:val="a2"/>
    <w:link w:val="a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a">
    <w:name w:val="批注主题 字符"/>
    <w:basedOn w:val="af3"/>
    <w:link w:val="afff9"/>
    <w:qFormat/>
    <w:rPr>
      <w:rFonts w:ascii="Times New Roman" w:eastAsia="宋体" w:hAnsi="Times New Roman" w:cs="Times New Roman"/>
      <w:b/>
      <w:bCs/>
      <w:kern w:val="0"/>
      <w:szCs w:val="24"/>
      <w:lang w:val="zh-CN" w:eastAsia="zh-CN"/>
    </w:rPr>
  </w:style>
  <w:style w:type="paragraph" w:customStyle="1" w:styleId="Char">
    <w:name w:val="Char"/>
    <w:basedOn w:val="a1"/>
    <w:qFormat/>
    <w:locked/>
    <w:pPr>
      <w:spacing w:line="360" w:lineRule="auto"/>
    </w:pPr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Char1">
    <w:name w:val="Char Char1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affff6">
    <w:name w:val="线型"/>
    <w:basedOn w:val="a1"/>
    <w:qFormat/>
    <w:pPr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  <w:style w:type="paragraph" w:customStyle="1" w:styleId="affff7">
    <w:name w:val="抄送栏"/>
    <w:basedOn w:val="a1"/>
    <w:qFormat/>
    <w:pPr>
      <w:tabs>
        <w:tab w:val="left" w:pos="180"/>
      </w:tabs>
      <w:autoSpaceDE w:val="0"/>
      <w:autoSpaceDN w:val="0"/>
      <w:adjustRightInd w:val="0"/>
      <w:spacing w:line="590" w:lineRule="atLeast"/>
      <w:ind w:left="953" w:hanging="953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paragraph" w:customStyle="1" w:styleId="2d">
    <w:name w:val="标题2"/>
    <w:basedOn w:val="a1"/>
    <w:next w:val="a1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character" w:customStyle="1" w:styleId="HTML0">
    <w:name w:val="HTML 地址 字符"/>
    <w:basedOn w:val="a2"/>
    <w:link w:val="HTML"/>
    <w:qFormat/>
    <w:rPr>
      <w:rFonts w:ascii="Times New Roman" w:eastAsia="宋体" w:hAnsi="Times New Roman" w:cs="Times New Roman"/>
      <w:i/>
      <w:iCs/>
      <w:kern w:val="0"/>
      <w:szCs w:val="24"/>
      <w:lang w:val="zh-CN" w:eastAsia="zh-CN"/>
    </w:rPr>
  </w:style>
  <w:style w:type="character" w:customStyle="1" w:styleId="HTML2">
    <w:name w:val="HTML 预设格式 字符"/>
    <w:basedOn w:val="a2"/>
    <w:link w:val="HTML1"/>
    <w:qFormat/>
    <w:rPr>
      <w:rFonts w:ascii="Courier New" w:eastAsia="宋体" w:hAnsi="Courier New" w:cs="Times New Roman"/>
      <w:kern w:val="0"/>
      <w:sz w:val="20"/>
      <w:szCs w:val="20"/>
      <w:lang w:val="zh-CN" w:eastAsia="zh-CN"/>
    </w:rPr>
  </w:style>
  <w:style w:type="paragraph" w:customStyle="1" w:styleId="TOC1">
    <w:name w:val="TOC 标题1"/>
    <w:basedOn w:val="1"/>
    <w:next w:val="a1"/>
    <w:uiPriority w:val="39"/>
    <w:qFormat/>
    <w:pPr>
      <w:adjustRightInd/>
      <w:snapToGrid/>
      <w:spacing w:before="340" w:after="330" w:line="578" w:lineRule="auto"/>
      <w:jc w:val="both"/>
      <w:textAlignment w:val="auto"/>
      <w:outlineLvl w:val="9"/>
    </w:pPr>
    <w:rPr>
      <w:rFonts w:ascii="Times New Roman" w:eastAsia="宋体" w:hAnsi="Times New Roman"/>
      <w:b/>
      <w:sz w:val="44"/>
    </w:rPr>
  </w:style>
  <w:style w:type="character" w:customStyle="1" w:styleId="afff8">
    <w:name w:val="标题 字符"/>
    <w:basedOn w:val="a2"/>
    <w:link w:val="afff7"/>
    <w:qFormat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  <w:style w:type="character" w:customStyle="1" w:styleId="af5">
    <w:name w:val="称呼 字符"/>
    <w:basedOn w:val="a2"/>
    <w:link w:val="af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">
    <w:name w:val="纯文本 字符"/>
    <w:basedOn w:val="a2"/>
    <w:link w:val="afe"/>
    <w:qFormat/>
    <w:rPr>
      <w:rFonts w:ascii="宋体" w:eastAsia="宋体" w:hAnsi="Courier New" w:cs="Times New Roman"/>
      <w:kern w:val="0"/>
      <w:szCs w:val="21"/>
      <w:lang w:val="zh-CN" w:eastAsia="zh-CN"/>
    </w:rPr>
  </w:style>
  <w:style w:type="character" w:customStyle="1" w:styleId="ab">
    <w:name w:val="电子邮件签名 字符"/>
    <w:basedOn w:val="a2"/>
    <w:link w:val="aa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afff">
    <w:name w:val="副标题 字符"/>
    <w:basedOn w:val="a2"/>
    <w:link w:val="affe"/>
    <w:qFormat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6">
    <w:name w:val="宏文本 字符"/>
    <w:basedOn w:val="a2"/>
    <w:link w:val="a5"/>
    <w:qFormat/>
    <w:rPr>
      <w:rFonts w:ascii="Courier New" w:eastAsia="宋体" w:hAnsi="Courier New" w:cs="Courier New"/>
      <w:kern w:val="0"/>
      <w:sz w:val="24"/>
      <w:szCs w:val="24"/>
    </w:rPr>
  </w:style>
  <w:style w:type="character" w:customStyle="1" w:styleId="af7">
    <w:name w:val="结束语 字符"/>
    <w:basedOn w:val="a2"/>
    <w:link w:val="af6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8">
    <w:name w:val="List Paragraph"/>
    <w:basedOn w:val="a1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Cs w:val="24"/>
    </w:rPr>
  </w:style>
  <w:style w:type="paragraph" w:styleId="affff9">
    <w:name w:val="Intense Quote"/>
    <w:basedOn w:val="a1"/>
    <w:next w:val="a1"/>
    <w:link w:val="aff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/>
    </w:rPr>
  </w:style>
  <w:style w:type="character" w:customStyle="1" w:styleId="affffa">
    <w:name w:val="明显引用 字符"/>
    <w:basedOn w:val="a2"/>
    <w:link w:val="affff9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Cs w:val="24"/>
      <w:lang w:val="zh-CN" w:eastAsia="zh-CN"/>
    </w:rPr>
  </w:style>
  <w:style w:type="character" w:customStyle="1" w:styleId="affc">
    <w:name w:val="签名 字符"/>
    <w:basedOn w:val="a2"/>
    <w:link w:val="a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13">
    <w:name w:val="书目1"/>
    <w:basedOn w:val="a1"/>
    <w:next w:val="a1"/>
    <w:uiPriority w:val="37"/>
    <w:semiHidden/>
    <w:unhideWhenUsed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ff3">
    <w:name w:val="尾注文本 字符"/>
    <w:basedOn w:val="a2"/>
    <w:link w:val="aff2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styleId="affffb">
    <w:name w:val="No Spacing"/>
    <w:link w:val="affffc"/>
    <w:uiPriority w:val="1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ff5">
    <w:name w:val="信息标题 字符"/>
    <w:basedOn w:val="a2"/>
    <w:link w:val="afff4"/>
    <w:qFormat/>
    <w:rPr>
      <w:rFonts w:ascii="Cambria" w:eastAsia="宋体" w:hAnsi="Cambria" w:cs="Times New Roman"/>
      <w:kern w:val="0"/>
      <w:sz w:val="24"/>
      <w:szCs w:val="24"/>
      <w:shd w:val="pct20" w:color="auto" w:fill="auto"/>
      <w:lang w:val="zh-CN" w:eastAsia="zh-CN"/>
    </w:rPr>
  </w:style>
  <w:style w:type="paragraph" w:styleId="affffd">
    <w:name w:val="Quote"/>
    <w:basedOn w:val="a1"/>
    <w:next w:val="a1"/>
    <w:link w:val="affffe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/>
    </w:rPr>
  </w:style>
  <w:style w:type="character" w:customStyle="1" w:styleId="affffe">
    <w:name w:val="引用 字符"/>
    <w:basedOn w:val="a2"/>
    <w:link w:val="affffd"/>
    <w:uiPriority w:val="29"/>
    <w:qFormat/>
    <w:rPr>
      <w:rFonts w:ascii="Times New Roman" w:eastAsia="宋体" w:hAnsi="Times New Roman" w:cs="Times New Roman"/>
      <w:i/>
      <w:iCs/>
      <w:color w:val="000000"/>
      <w:kern w:val="0"/>
      <w:szCs w:val="24"/>
      <w:lang w:val="zh-CN" w:eastAsia="zh-CN"/>
    </w:rPr>
  </w:style>
  <w:style w:type="character" w:customStyle="1" w:styleId="afffc">
    <w:name w:val="正文首行缩进 字符"/>
    <w:basedOn w:val="af9"/>
    <w:link w:val="afff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c">
    <w:name w:val="正文首行缩进 2 字符"/>
    <w:basedOn w:val="afb"/>
    <w:link w:val="2b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28">
    <w:name w:val="正文文本 2 字符"/>
    <w:basedOn w:val="a2"/>
    <w:link w:val="27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5">
    <w:name w:val="正文文本 3 字符"/>
    <w:basedOn w:val="a2"/>
    <w:link w:val="34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25">
    <w:name w:val="正文文本缩进 2 字符"/>
    <w:basedOn w:val="a2"/>
    <w:link w:val="24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character" w:customStyle="1" w:styleId="39">
    <w:name w:val="正文文本缩进 3 字符"/>
    <w:basedOn w:val="a2"/>
    <w:link w:val="38"/>
    <w:qFormat/>
    <w:rPr>
      <w:rFonts w:ascii="Times New Roman" w:eastAsia="宋体" w:hAnsi="Times New Roman" w:cs="Times New Roman"/>
      <w:kern w:val="0"/>
      <w:sz w:val="16"/>
      <w:szCs w:val="16"/>
      <w:lang w:val="zh-CN" w:eastAsia="zh-CN"/>
    </w:rPr>
  </w:style>
  <w:style w:type="character" w:customStyle="1" w:styleId="a9">
    <w:name w:val="注释标题 字符"/>
    <w:basedOn w:val="a2"/>
    <w:link w:val="a8"/>
    <w:qFormat/>
    <w:rPr>
      <w:rFonts w:ascii="Times New Roman" w:eastAsia="宋体" w:hAnsi="Times New Roman" w:cs="Times New Roman"/>
      <w:kern w:val="0"/>
      <w:szCs w:val="24"/>
      <w:lang w:val="zh-CN" w:eastAsia="zh-CN"/>
    </w:rPr>
  </w:style>
  <w:style w:type="paragraph" w:customStyle="1" w:styleId="afffff">
    <w:name w:val="表格图表标题"/>
    <w:basedOn w:val="a1"/>
    <w:qFormat/>
    <w:pPr>
      <w:snapToGrid w:val="0"/>
      <w:spacing w:line="590" w:lineRule="exact"/>
      <w:jc w:val="center"/>
    </w:pPr>
    <w:rPr>
      <w:rFonts w:ascii="方正黑体_GBK" w:eastAsia="方正黑体_GBK" w:hAnsi="Times New Roman" w:cs="Times New Roman"/>
      <w:sz w:val="28"/>
      <w:szCs w:val="28"/>
    </w:rPr>
  </w:style>
  <w:style w:type="paragraph" w:customStyle="1" w:styleId="font6">
    <w:name w:val="font6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7">
    <w:name w:val="xl87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4">
    <w:name w:val="xl94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538ED5"/>
      <w:kern w:val="0"/>
      <w:sz w:val="18"/>
      <w:szCs w:val="18"/>
    </w:rPr>
  </w:style>
  <w:style w:type="paragraph" w:customStyle="1" w:styleId="xl95">
    <w:name w:val="xl95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1"/>
    <w:qFormat/>
    <w:pPr>
      <w:widowControl/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1"/>
    <w:qFormat/>
    <w:pPr>
      <w:widowControl/>
      <w:pBdr>
        <w:left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1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7">
    <w:name w:val="xl107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8">
    <w:name w:val="xl108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9">
    <w:name w:val="xl109"/>
    <w:basedOn w:val="a1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4">
    <w:name w:val="1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ascii="Times New Roman" w:eastAsia="宋体" w:hAnsi="Times New Roman" w:cs="Times New Roman"/>
      <w:sz w:val="21"/>
      <w:szCs w:val="24"/>
    </w:rPr>
  </w:style>
  <w:style w:type="paragraph" w:customStyle="1" w:styleId="Char1">
    <w:name w:val="Char1"/>
    <w:basedOn w:val="a1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z-1">
    <w:name w:val="z-窗体顶端1"/>
    <w:basedOn w:val="a1"/>
    <w:next w:val="a1"/>
    <w:link w:val="z-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">
    <w:name w:val="z-窗体顶端 字符"/>
    <w:basedOn w:val="a2"/>
    <w:link w:val="z-1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z-10">
    <w:name w:val="z-窗体底端1"/>
    <w:basedOn w:val="a1"/>
    <w:next w:val="a1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Times New Roman"/>
      <w:vanish/>
      <w:kern w:val="0"/>
      <w:sz w:val="16"/>
      <w:szCs w:val="16"/>
      <w:lang w:val="zh-CN"/>
    </w:rPr>
  </w:style>
  <w:style w:type="character" w:customStyle="1" w:styleId="z-0">
    <w:name w:val="z-窗体底端 字符"/>
    <w:basedOn w:val="a2"/>
    <w:link w:val="z-10"/>
    <w:uiPriority w:val="99"/>
    <w:qFormat/>
    <w:rPr>
      <w:rFonts w:ascii="Arial" w:eastAsia="宋体" w:hAnsi="Arial" w:cs="Times New Roman"/>
      <w:vanish/>
      <w:kern w:val="0"/>
      <w:sz w:val="16"/>
      <w:szCs w:val="16"/>
      <w:lang w:val="zh-CN" w:eastAsia="zh-CN"/>
    </w:rPr>
  </w:style>
  <w:style w:type="paragraph" w:customStyle="1" w:styleId="p0">
    <w:name w:val="p0"/>
    <w:basedOn w:val="a1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6">
    <w:name w:val="网格型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网格型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网格型3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网格型4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7">
    <w:name w:val="xl67"/>
    <w:basedOn w:val="a1"/>
    <w:qFormat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1"/>
    <w:qFormat/>
    <w:pPr>
      <w:widowControl/>
      <w:pBdr>
        <w:bottom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1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1"/>
    <w:qFormat/>
    <w:pPr>
      <w:widowControl/>
      <w:pBdr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1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57">
    <w:name w:val="网格型5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F3F8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1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1">
    <w:name w:val="font11"/>
    <w:basedOn w:val="a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1"/>
    <w:qFormat/>
    <w:pPr>
      <w:widowControl/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table" w:customStyle="1" w:styleId="63">
    <w:name w:val="网格型6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c">
    <w:name w:val="无间隔 字符"/>
    <w:link w:val="affffb"/>
    <w:uiPriority w:val="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17">
    <w:name w:val="已访问的超链接1"/>
    <w:uiPriority w:val="99"/>
    <w:qFormat/>
    <w:rPr>
      <w:color w:val="800080"/>
      <w:u w:val="single"/>
    </w:rPr>
  </w:style>
  <w:style w:type="table" w:customStyle="1" w:styleId="83">
    <w:name w:val="网格型8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网格型3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网格型5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网格型61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网格型71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网格型9"/>
    <w:basedOn w:val="a3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网格型2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网格型3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网格型4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网格型5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网格型62"/>
    <w:basedOn w:val="a3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3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B6E60-6BE6-4D1B-AEFD-9D3BEDD0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1208</Words>
  <Characters>217</Characters>
  <Application>Microsoft Office Word</Application>
  <DocSecurity>0</DocSecurity>
  <Lines>1</Lines>
  <Paragraphs>2</Paragraphs>
  <ScaleCrop>false</ScaleCrop>
  <Company>jshb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</dc:creator>
  <cp:lastModifiedBy>Windows User</cp:lastModifiedBy>
  <cp:revision>14</cp:revision>
  <cp:lastPrinted>2024-09-06T07:36:00Z</cp:lastPrinted>
  <dcterms:created xsi:type="dcterms:W3CDTF">2024-10-08T09:37:00Z</dcterms:created>
  <dcterms:modified xsi:type="dcterms:W3CDTF">2025-06-09T08:33:00Z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AA1A37E9A04C402DA20E79DDEB5C14F6_13</vt:lpwstr>
  </property>
  <property fmtid="{D5CDD505-2E9C-101B-9397-08002B2CF9AE}" pid="4" name="KSOSaveFontToCloudKey">
    <vt:lpwstr>520130988_cloud</vt:lpwstr>
  </property>
</Properties>
</file>