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 w:rsidR="00100659">
        <w:rPr>
          <w:rFonts w:ascii="黑体" w:eastAsia="黑体" w:hint="eastAsia"/>
          <w:sz w:val="36"/>
          <w:szCs w:val="36"/>
        </w:rPr>
        <w:t>2020年</w:t>
      </w:r>
      <w:r w:rsidR="00AA1391">
        <w:rPr>
          <w:rFonts w:ascii="黑体" w:eastAsia="黑体" w:hint="eastAsia"/>
          <w:sz w:val="36"/>
          <w:szCs w:val="36"/>
        </w:rPr>
        <w:t>4月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100659" w:rsidP="00813AB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 w:rsidR="00AA1391">
        <w:rPr>
          <w:rFonts w:hint="eastAsia"/>
          <w:sz w:val="28"/>
          <w:szCs w:val="28"/>
        </w:rPr>
        <w:t>4</w:t>
      </w:r>
      <w:r w:rsidR="00AA1391">
        <w:rPr>
          <w:rFonts w:hint="eastAsia"/>
          <w:sz w:val="28"/>
          <w:szCs w:val="28"/>
        </w:rPr>
        <w:t>月</w:t>
      </w:r>
      <w:r w:rsidR="00B86334" w:rsidRPr="00B90AEC">
        <w:rPr>
          <w:rFonts w:hint="eastAsia"/>
          <w:sz w:val="28"/>
          <w:szCs w:val="28"/>
        </w:rPr>
        <w:t>，苏州市共监测</w:t>
      </w:r>
      <w:r w:rsidR="00B86334" w:rsidRPr="00B90AEC">
        <w:rPr>
          <w:rFonts w:hint="eastAsia"/>
          <w:sz w:val="28"/>
          <w:szCs w:val="28"/>
        </w:rPr>
        <w:t>2</w:t>
      </w:r>
      <w:r w:rsidR="00B86334"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="00B86334"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="00B86334"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3</w:t>
      </w:r>
      <w:r w:rsidR="00AA44D6">
        <w:rPr>
          <w:rFonts w:hint="eastAsia"/>
          <w:sz w:val="28"/>
          <w:szCs w:val="28"/>
        </w:rPr>
        <w:t>项</w:t>
      </w:r>
      <w:r w:rsidR="00F83E73">
        <w:rPr>
          <w:rFonts w:hint="eastAsia"/>
          <w:sz w:val="28"/>
          <w:szCs w:val="28"/>
        </w:rPr>
        <w:t>，化学需氧量除外</w:t>
      </w:r>
      <w:r w:rsidR="00AA44D6">
        <w:rPr>
          <w:rFonts w:hint="eastAsia"/>
          <w:sz w:val="28"/>
          <w:szCs w:val="28"/>
        </w:rPr>
        <w:t>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</w:t>
      </w:r>
      <w:r w:rsidR="00F83E73">
        <w:rPr>
          <w:rFonts w:hint="eastAsia"/>
          <w:sz w:val="28"/>
          <w:szCs w:val="28"/>
        </w:rPr>
        <w:t>（见苏环办</w:t>
      </w:r>
      <w:r w:rsidR="00F83E73" w:rsidRPr="00B90AEC">
        <w:rPr>
          <w:rFonts w:hint="eastAsia"/>
          <w:sz w:val="28"/>
          <w:szCs w:val="28"/>
        </w:rPr>
        <w:t>〔</w:t>
      </w:r>
      <w:r w:rsidR="00F83E73" w:rsidRPr="00B90AEC">
        <w:rPr>
          <w:rFonts w:hint="eastAsia"/>
          <w:sz w:val="28"/>
          <w:szCs w:val="28"/>
        </w:rPr>
        <w:t>201</w:t>
      </w:r>
      <w:r w:rsidR="00F83E73">
        <w:rPr>
          <w:rFonts w:hint="eastAsia"/>
          <w:sz w:val="28"/>
          <w:szCs w:val="28"/>
        </w:rPr>
        <w:t>2</w:t>
      </w:r>
      <w:r w:rsidR="00F83E73" w:rsidRPr="00B90AEC">
        <w:rPr>
          <w:rFonts w:hint="eastAsia"/>
          <w:sz w:val="28"/>
          <w:szCs w:val="28"/>
        </w:rPr>
        <w:t>〕</w:t>
      </w:r>
      <w:r w:rsidR="00F83E73">
        <w:rPr>
          <w:rFonts w:hint="eastAsia"/>
          <w:sz w:val="28"/>
          <w:szCs w:val="28"/>
        </w:rPr>
        <w:t>384</w:t>
      </w:r>
      <w:r w:rsidR="00F83E73" w:rsidRPr="00B90AEC">
        <w:rPr>
          <w:rFonts w:hint="eastAsia"/>
          <w:sz w:val="28"/>
          <w:szCs w:val="28"/>
        </w:rPr>
        <w:t>号</w:t>
      </w:r>
      <w:r w:rsidR="00F83E73">
        <w:rPr>
          <w:rFonts w:hint="eastAsia"/>
          <w:sz w:val="28"/>
          <w:szCs w:val="28"/>
        </w:rPr>
        <w:t>文）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湖库型水源地加测透明度和叶绿素</w:t>
      </w:r>
      <w:r w:rsidR="00F83E73">
        <w:rPr>
          <w:rFonts w:hint="eastAsia"/>
          <w:sz w:val="28"/>
          <w:szCs w:val="28"/>
        </w:rPr>
        <w:t>a</w:t>
      </w:r>
      <w:r w:rsidR="00F83E73">
        <w:rPr>
          <w:rFonts w:hint="eastAsia"/>
          <w:sz w:val="28"/>
          <w:szCs w:val="28"/>
        </w:rPr>
        <w:t>，</w:t>
      </w:r>
      <w:r w:rsidRPr="00B90AEC">
        <w:rPr>
          <w:rFonts w:hint="eastAsia"/>
          <w:sz w:val="28"/>
          <w:szCs w:val="28"/>
        </w:rPr>
        <w:t>共</w:t>
      </w:r>
      <w:r w:rsidRPr="00B90AEC">
        <w:rPr>
          <w:rFonts w:hint="eastAsia"/>
          <w:sz w:val="28"/>
          <w:szCs w:val="28"/>
        </w:rPr>
        <w:t>6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DB6052" w:rsidRPr="00B90AEC" w:rsidRDefault="00DB6052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）进行评价。</w:t>
      </w:r>
      <w:r w:rsidR="00F83E73">
        <w:rPr>
          <w:rFonts w:hint="eastAsia"/>
          <w:sz w:val="28"/>
          <w:szCs w:val="28"/>
        </w:rPr>
        <w:t>评价指标</w:t>
      </w:r>
      <w:r w:rsidR="00DD3847">
        <w:rPr>
          <w:rFonts w:hint="eastAsia"/>
          <w:sz w:val="28"/>
          <w:szCs w:val="28"/>
        </w:rPr>
        <w:t>按照江苏省生态环境厅公示指标，</w:t>
      </w:r>
      <w:r w:rsidR="00F83E73">
        <w:rPr>
          <w:rFonts w:hint="eastAsia"/>
          <w:sz w:val="28"/>
          <w:szCs w:val="28"/>
        </w:rPr>
        <w:t>包括表</w:t>
      </w:r>
      <w:r w:rsidR="00F83E73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基本项目</w:t>
      </w:r>
      <w:r>
        <w:rPr>
          <w:rFonts w:hint="eastAsia"/>
          <w:sz w:val="28"/>
          <w:szCs w:val="28"/>
        </w:rPr>
        <w:t>（湖库型水源地水温、化学需氧量、总磷、总氮和粪大肠菌群不参与评价）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表</w:t>
      </w:r>
      <w:r w:rsidR="00F83E73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补充项目和表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特定项目</w:t>
      </w:r>
      <w:r w:rsidR="00F83E73">
        <w:rPr>
          <w:rFonts w:hint="eastAsia"/>
          <w:sz w:val="28"/>
          <w:szCs w:val="28"/>
        </w:rPr>
        <w:t>中的</w:t>
      </w:r>
      <w:r w:rsidR="00F83E73">
        <w:rPr>
          <w:rFonts w:hint="eastAsia"/>
          <w:sz w:val="28"/>
          <w:szCs w:val="28"/>
        </w:rPr>
        <w:t>33</w:t>
      </w:r>
      <w:r w:rsidR="00F83E73">
        <w:rPr>
          <w:rFonts w:hint="eastAsia"/>
          <w:sz w:val="28"/>
          <w:szCs w:val="28"/>
        </w:rPr>
        <w:t>项均采用</w:t>
      </w:r>
      <w:r w:rsidRPr="00B90AEC">
        <w:rPr>
          <w:rFonts w:hint="eastAsia"/>
          <w:sz w:val="28"/>
          <w:szCs w:val="28"/>
        </w:rPr>
        <w:t>单因子评价</w:t>
      </w:r>
      <w:r>
        <w:rPr>
          <w:rFonts w:hint="eastAsia"/>
          <w:sz w:val="28"/>
          <w:szCs w:val="28"/>
        </w:rPr>
        <w:t>法</w:t>
      </w:r>
      <w:r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8A4735" w:rsidRPr="00DB6052" w:rsidRDefault="00684D61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684D61" w:rsidRPr="00DB6052" w:rsidRDefault="00684D61" w:rsidP="00DB605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  <w:r w:rsidR="00DB6052">
        <w:rPr>
          <w:rFonts w:ascii="黑体" w:eastAsia="黑体" w:hAnsi="黑体" w:hint="eastAsia"/>
          <w:sz w:val="28"/>
          <w:szCs w:val="28"/>
        </w:rPr>
        <w:t xml:space="preserve">       </w:t>
      </w:r>
      <w:r w:rsidR="00100659">
        <w:rPr>
          <w:rFonts w:asciiTheme="majorEastAsia" w:eastAsiaTheme="majorEastAsia" w:hAnsiTheme="majorEastAsia" w:hint="eastAsia"/>
          <w:sz w:val="28"/>
          <w:szCs w:val="28"/>
        </w:rPr>
        <w:t>2020年</w:t>
      </w:r>
      <w:r w:rsidR="00AA1391">
        <w:rPr>
          <w:rFonts w:asciiTheme="majorEastAsia" w:eastAsiaTheme="majorEastAsia" w:hAnsiTheme="majorEastAsia" w:hint="eastAsia"/>
          <w:sz w:val="28"/>
          <w:szCs w:val="28"/>
        </w:rPr>
        <w:t>4月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C8420C" w:rsidRDefault="00C8420C" w:rsidP="00C8420C">
      <w:pPr>
        <w:spacing w:line="240" w:lineRule="exact"/>
      </w:pPr>
    </w:p>
    <w:p w:rsidR="00C8420C" w:rsidRPr="00B90CEB" w:rsidRDefault="00C8420C" w:rsidP="00B90CEB">
      <w:pPr>
        <w:rPr>
          <w:rFonts w:ascii="黑体" w:eastAsia="黑体"/>
          <w:sz w:val="28"/>
          <w:szCs w:val="28"/>
        </w:rPr>
      </w:pPr>
      <w:r w:rsidRPr="00B90CEB">
        <w:rPr>
          <w:rFonts w:ascii="黑体" w:eastAsia="黑体" w:hint="eastAsia"/>
          <w:sz w:val="28"/>
          <w:szCs w:val="28"/>
        </w:rPr>
        <w:lastRenderedPageBreak/>
        <w:t>备注：</w:t>
      </w:r>
    </w:p>
    <w:p w:rsidR="00B86334" w:rsidRPr="00C8420C" w:rsidRDefault="00C8420C" w:rsidP="00C8420C">
      <w:pPr>
        <w:spacing w:line="480" w:lineRule="exact"/>
        <w:ind w:firstLineChars="200" w:firstLine="560"/>
        <w:rPr>
          <w:sz w:val="28"/>
          <w:szCs w:val="28"/>
        </w:rPr>
      </w:pPr>
      <w:r w:rsidRPr="00C8420C">
        <w:rPr>
          <w:rFonts w:hint="eastAsia"/>
          <w:sz w:val="28"/>
          <w:szCs w:val="28"/>
        </w:rPr>
        <w:t>集中式饮用水水源和生活饮用水的区别：饮用水水源为原水，居民生活饮用水为末梢水，水源水经自来水厂净化处理达到《生活饮用水卫生标准》的要求后，进入居民供水系统作为饮用水。</w:t>
      </w:r>
    </w:p>
    <w:sectPr w:rsidR="00B86334" w:rsidRPr="00C8420C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CFA" w:rsidRDefault="004E5CFA" w:rsidP="00C55155">
      <w:r>
        <w:separator/>
      </w:r>
    </w:p>
  </w:endnote>
  <w:endnote w:type="continuationSeparator" w:id="1">
    <w:p w:rsidR="004E5CFA" w:rsidRDefault="004E5CFA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CFA" w:rsidRDefault="004E5CFA" w:rsidP="00C55155">
      <w:r>
        <w:separator/>
      </w:r>
    </w:p>
  </w:footnote>
  <w:footnote w:type="continuationSeparator" w:id="1">
    <w:p w:rsidR="004E5CFA" w:rsidRDefault="004E5CFA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3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3167"/>
    <w:rsid w:val="00016A3D"/>
    <w:rsid w:val="0003059B"/>
    <w:rsid w:val="00034140"/>
    <w:rsid w:val="00046FEC"/>
    <w:rsid w:val="00075B61"/>
    <w:rsid w:val="00077EE0"/>
    <w:rsid w:val="0008113B"/>
    <w:rsid w:val="00092945"/>
    <w:rsid w:val="000B44E5"/>
    <w:rsid w:val="000C76FA"/>
    <w:rsid w:val="000D5C9B"/>
    <w:rsid w:val="000E1C80"/>
    <w:rsid w:val="00100659"/>
    <w:rsid w:val="0010237E"/>
    <w:rsid w:val="00105165"/>
    <w:rsid w:val="00106807"/>
    <w:rsid w:val="00113A05"/>
    <w:rsid w:val="00113BDE"/>
    <w:rsid w:val="0011727D"/>
    <w:rsid w:val="00146EA2"/>
    <w:rsid w:val="00160F85"/>
    <w:rsid w:val="001B630D"/>
    <w:rsid w:val="002037EF"/>
    <w:rsid w:val="002225B1"/>
    <w:rsid w:val="00234191"/>
    <w:rsid w:val="00240F12"/>
    <w:rsid w:val="00241A43"/>
    <w:rsid w:val="00242ADC"/>
    <w:rsid w:val="002538D1"/>
    <w:rsid w:val="00266CB3"/>
    <w:rsid w:val="0026706D"/>
    <w:rsid w:val="002721F3"/>
    <w:rsid w:val="0027675E"/>
    <w:rsid w:val="002A44B1"/>
    <w:rsid w:val="002C19C2"/>
    <w:rsid w:val="002C7ACF"/>
    <w:rsid w:val="00307BA0"/>
    <w:rsid w:val="00321EB3"/>
    <w:rsid w:val="0036035D"/>
    <w:rsid w:val="00390E27"/>
    <w:rsid w:val="00391979"/>
    <w:rsid w:val="003A603E"/>
    <w:rsid w:val="003B19CE"/>
    <w:rsid w:val="003B63D5"/>
    <w:rsid w:val="003C251A"/>
    <w:rsid w:val="003E0726"/>
    <w:rsid w:val="003E7207"/>
    <w:rsid w:val="004041FE"/>
    <w:rsid w:val="00406AA7"/>
    <w:rsid w:val="0040788F"/>
    <w:rsid w:val="00411514"/>
    <w:rsid w:val="004174EB"/>
    <w:rsid w:val="00422A15"/>
    <w:rsid w:val="00427EC7"/>
    <w:rsid w:val="00474DFB"/>
    <w:rsid w:val="0049119B"/>
    <w:rsid w:val="004925EF"/>
    <w:rsid w:val="004A260D"/>
    <w:rsid w:val="004A53DE"/>
    <w:rsid w:val="004B0BBC"/>
    <w:rsid w:val="004E2E85"/>
    <w:rsid w:val="004E5CFA"/>
    <w:rsid w:val="004F4B85"/>
    <w:rsid w:val="00504491"/>
    <w:rsid w:val="00527460"/>
    <w:rsid w:val="005316B5"/>
    <w:rsid w:val="00543058"/>
    <w:rsid w:val="0054719A"/>
    <w:rsid w:val="00550E0D"/>
    <w:rsid w:val="00560916"/>
    <w:rsid w:val="005B3011"/>
    <w:rsid w:val="00627488"/>
    <w:rsid w:val="00645365"/>
    <w:rsid w:val="00657665"/>
    <w:rsid w:val="00673E49"/>
    <w:rsid w:val="0067658F"/>
    <w:rsid w:val="00682DA1"/>
    <w:rsid w:val="00684D61"/>
    <w:rsid w:val="00687B98"/>
    <w:rsid w:val="006C652D"/>
    <w:rsid w:val="006F7E76"/>
    <w:rsid w:val="00765A1F"/>
    <w:rsid w:val="00775E31"/>
    <w:rsid w:val="007820CF"/>
    <w:rsid w:val="007875B2"/>
    <w:rsid w:val="007A3A11"/>
    <w:rsid w:val="007C32C0"/>
    <w:rsid w:val="007D1D11"/>
    <w:rsid w:val="00813ABC"/>
    <w:rsid w:val="00816476"/>
    <w:rsid w:val="00826EB2"/>
    <w:rsid w:val="0083071F"/>
    <w:rsid w:val="008367F5"/>
    <w:rsid w:val="0084270E"/>
    <w:rsid w:val="00892D09"/>
    <w:rsid w:val="008A4735"/>
    <w:rsid w:val="00916BB7"/>
    <w:rsid w:val="00932F8F"/>
    <w:rsid w:val="00945017"/>
    <w:rsid w:val="00970EAC"/>
    <w:rsid w:val="0099040A"/>
    <w:rsid w:val="009B3987"/>
    <w:rsid w:val="009C796A"/>
    <w:rsid w:val="009C7AF4"/>
    <w:rsid w:val="009E5531"/>
    <w:rsid w:val="009F000E"/>
    <w:rsid w:val="00A02D97"/>
    <w:rsid w:val="00A20909"/>
    <w:rsid w:val="00A336EE"/>
    <w:rsid w:val="00A607B7"/>
    <w:rsid w:val="00A64A89"/>
    <w:rsid w:val="00A7227E"/>
    <w:rsid w:val="00A77935"/>
    <w:rsid w:val="00A80771"/>
    <w:rsid w:val="00A82731"/>
    <w:rsid w:val="00A850C0"/>
    <w:rsid w:val="00A860F0"/>
    <w:rsid w:val="00AA1391"/>
    <w:rsid w:val="00AA3C96"/>
    <w:rsid w:val="00AA44D6"/>
    <w:rsid w:val="00AC01B4"/>
    <w:rsid w:val="00AD02B0"/>
    <w:rsid w:val="00AD2CE2"/>
    <w:rsid w:val="00AD2D1D"/>
    <w:rsid w:val="00AE3DED"/>
    <w:rsid w:val="00AF6D38"/>
    <w:rsid w:val="00AF7178"/>
    <w:rsid w:val="00B02E17"/>
    <w:rsid w:val="00B22CAE"/>
    <w:rsid w:val="00B26832"/>
    <w:rsid w:val="00B37DF4"/>
    <w:rsid w:val="00B6401C"/>
    <w:rsid w:val="00B70B04"/>
    <w:rsid w:val="00B86334"/>
    <w:rsid w:val="00B90AEC"/>
    <w:rsid w:val="00B90CEB"/>
    <w:rsid w:val="00BA5859"/>
    <w:rsid w:val="00BC01C8"/>
    <w:rsid w:val="00BF3B59"/>
    <w:rsid w:val="00C0323B"/>
    <w:rsid w:val="00C174F7"/>
    <w:rsid w:val="00C220DB"/>
    <w:rsid w:val="00C40781"/>
    <w:rsid w:val="00C4294B"/>
    <w:rsid w:val="00C55155"/>
    <w:rsid w:val="00C8420C"/>
    <w:rsid w:val="00C91890"/>
    <w:rsid w:val="00CC728E"/>
    <w:rsid w:val="00CD5DF8"/>
    <w:rsid w:val="00CE6195"/>
    <w:rsid w:val="00CF1ED2"/>
    <w:rsid w:val="00D0319E"/>
    <w:rsid w:val="00D03BE1"/>
    <w:rsid w:val="00D10058"/>
    <w:rsid w:val="00D11883"/>
    <w:rsid w:val="00D23697"/>
    <w:rsid w:val="00D60101"/>
    <w:rsid w:val="00D75610"/>
    <w:rsid w:val="00D81DDB"/>
    <w:rsid w:val="00D85274"/>
    <w:rsid w:val="00D87BDE"/>
    <w:rsid w:val="00DA1EA8"/>
    <w:rsid w:val="00DA4BCB"/>
    <w:rsid w:val="00DB6052"/>
    <w:rsid w:val="00DC68E2"/>
    <w:rsid w:val="00DC6C59"/>
    <w:rsid w:val="00DD3847"/>
    <w:rsid w:val="00E07DDD"/>
    <w:rsid w:val="00E17A18"/>
    <w:rsid w:val="00E33476"/>
    <w:rsid w:val="00EA629B"/>
    <w:rsid w:val="00ED4AB5"/>
    <w:rsid w:val="00EE53BE"/>
    <w:rsid w:val="00F0125A"/>
    <w:rsid w:val="00F17AC5"/>
    <w:rsid w:val="00F63AF0"/>
    <w:rsid w:val="00F83E73"/>
    <w:rsid w:val="00F84FAD"/>
    <w:rsid w:val="00F920D7"/>
    <w:rsid w:val="00F959B3"/>
    <w:rsid w:val="00FA5362"/>
    <w:rsid w:val="00FD619A"/>
    <w:rsid w:val="00FE1E3A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96</Words>
  <Characters>550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赵楠</cp:lastModifiedBy>
  <cp:revision>69</cp:revision>
  <cp:lastPrinted>2016-02-14T06:02:00Z</cp:lastPrinted>
  <dcterms:created xsi:type="dcterms:W3CDTF">2016-02-04T01:24:00Z</dcterms:created>
  <dcterms:modified xsi:type="dcterms:W3CDTF">2020-04-22T01:37:00Z</dcterms:modified>
</cp:coreProperties>
</file>