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7E" w:rsidRPr="00796F7E" w:rsidRDefault="00796F7E" w:rsidP="00796F7E">
      <w:pPr>
        <w:spacing w:line="640" w:lineRule="exact"/>
        <w:ind w:firstLineChars="48" w:firstLine="211"/>
        <w:jc w:val="center"/>
        <w:rPr>
          <w:rFonts w:ascii="仿宋_GB2312" w:eastAsia="仿宋_GB2312" w:hAnsi="仿宋"/>
          <w:sz w:val="30"/>
          <w:szCs w:val="30"/>
        </w:rPr>
      </w:pPr>
      <w:r w:rsidRPr="00796F7E">
        <w:rPr>
          <w:rFonts w:ascii="黑体" w:eastAsia="黑体" w:hAnsi="宋体" w:hint="eastAsia"/>
          <w:sz w:val="44"/>
          <w:szCs w:val="44"/>
        </w:rPr>
        <w:t>我市扎实做好夏季秸秆禁烧工作</w:t>
      </w:r>
      <w:r w:rsidRPr="00796F7E">
        <w:rPr>
          <w:rFonts w:ascii="仿宋_GB2312" w:eastAsia="仿宋_GB2312" w:hAnsi="仿宋" w:hint="eastAsia"/>
          <w:sz w:val="30"/>
          <w:szCs w:val="30"/>
        </w:rPr>
        <w:t xml:space="preserve"> </w:t>
      </w:r>
    </w:p>
    <w:p w:rsidR="00796F7E" w:rsidRDefault="00796F7E" w:rsidP="00796F7E">
      <w:pPr>
        <w:spacing w:line="640" w:lineRule="exact"/>
        <w:ind w:firstLineChars="48" w:firstLine="212"/>
        <w:jc w:val="center"/>
        <w:rPr>
          <w:b/>
          <w:color w:val="000000"/>
          <w:sz w:val="44"/>
          <w:szCs w:val="44"/>
        </w:rPr>
      </w:pPr>
    </w:p>
    <w:p w:rsidR="00796F7E" w:rsidRDefault="00796F7E" w:rsidP="00796F7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顺利做好我市2015年夏季秸秆禁烧工作，给全市人民创造良好的生活和工作环境，我局转发了省环委会《关于切实做好2015年秸秆综合利用和禁烧工作的通知》，要求各地严格按照文件精神落实相关事项。我局重点做好以下几方面工作：</w:t>
      </w:r>
    </w:p>
    <w:p w:rsidR="00796F7E" w:rsidRDefault="00796F7E" w:rsidP="00796F7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是全面开展市级秸秆禁烧巡查值班工作，值班人员主要由苏州市环境监察和苏州市应急中心组成，分成4个小组，同时对每个组进行区域分工，各组根据自身工作情况采取自行安排的方式，不定时、不定点开展秸秆禁烧巡查督查工作，为取得更好地禁烧成效，我市还邀请了第三方进行禁烧巡查工作。</w:t>
      </w:r>
    </w:p>
    <w:p w:rsidR="00796F7E" w:rsidRDefault="00796F7E" w:rsidP="00796F7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是认真组织日常禁烧巡查工作，各组根据自身工作情况，合理安排人员、时间、路线和区域，认真组织开展了夏季秸秆禁烧巡查工作，确保了巡查成效；各组对巡查中发现的秸秆焚烧火点进行记录，巡查到火点自行处置或及时通知辖区秸秆禁烧工作联络人进行处置。</w:t>
      </w:r>
    </w:p>
    <w:p w:rsidR="00796F7E" w:rsidRDefault="00796F7E" w:rsidP="00796F7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是抓好巡查期间信息上报工作，我市密切关注上级点评通报，并将情况第一时间传达到各地，时刻绷紧禁烧巡查之弦，同时在协调交流中总结出禁烧巡查的重点区域，确保有限的人力资源用到点子上；我市各巡查组指定专人负责，于巡查当日填报《苏州市秸秆禁烧巡查情况表》，巡查结果作为年终对各地考核的依据。</w:t>
      </w:r>
    </w:p>
    <w:p w:rsidR="00796F7E" w:rsidRDefault="00796F7E" w:rsidP="00796F7E">
      <w:pPr>
        <w:autoSpaceDE w:val="0"/>
        <w:autoSpaceDN w:val="0"/>
        <w:adjustRightInd w:val="0"/>
        <w:snapToGrid w:val="0"/>
        <w:spacing w:line="580" w:lineRule="exact"/>
        <w:ind w:firstLineChars="200" w:firstLine="600"/>
        <w:textAlignment w:val="baseline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今年夏收秸秆禁烧期间，根据环保部、省环保厅卫星遥感的</w:t>
      </w:r>
      <w:r>
        <w:rPr>
          <w:rFonts w:ascii="仿宋_GB2312" w:eastAsia="仿宋_GB2312" w:hint="eastAsia"/>
          <w:sz w:val="30"/>
          <w:szCs w:val="30"/>
        </w:rPr>
        <w:lastRenderedPageBreak/>
        <w:t>通报情况，我市未发现卫星遥感火点；省厅巡查组也未通报巡查火点；未发生因大面积焚烧秸秆引起的污染事件，禁烧效果比较明显。</w:t>
      </w:r>
    </w:p>
    <w:p w:rsidR="00A03B68" w:rsidRPr="00796F7E" w:rsidRDefault="00A03B68"/>
    <w:sectPr w:rsidR="00A03B68" w:rsidRPr="00796F7E" w:rsidSect="001219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4700" w:rsidRDefault="00AC4700" w:rsidP="00796F7E">
      <w:r>
        <w:separator/>
      </w:r>
    </w:p>
  </w:endnote>
  <w:endnote w:type="continuationSeparator" w:id="1">
    <w:p w:rsidR="00AC4700" w:rsidRDefault="00AC4700" w:rsidP="00796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4700" w:rsidRDefault="00AC4700" w:rsidP="00796F7E">
      <w:r>
        <w:separator/>
      </w:r>
    </w:p>
  </w:footnote>
  <w:footnote w:type="continuationSeparator" w:id="1">
    <w:p w:rsidR="00AC4700" w:rsidRDefault="00AC4700" w:rsidP="00796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6F7E"/>
    <w:rsid w:val="0012196A"/>
    <w:rsid w:val="006100CC"/>
    <w:rsid w:val="00796F7E"/>
    <w:rsid w:val="00A03B68"/>
    <w:rsid w:val="00AC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6F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6F7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6F7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6F7E"/>
    <w:rPr>
      <w:sz w:val="18"/>
      <w:szCs w:val="18"/>
    </w:rPr>
  </w:style>
  <w:style w:type="paragraph" w:styleId="a5">
    <w:name w:val="Normal (Web)"/>
    <w:basedOn w:val="a"/>
    <w:semiHidden/>
    <w:unhideWhenUsed/>
    <w:rsid w:val="00796F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90</Words>
  <Characters>519</Characters>
  <Application>Microsoft Office Word</Application>
  <DocSecurity>0</DocSecurity>
  <Lines>4</Lines>
  <Paragraphs>1</Paragraphs>
  <ScaleCrop>false</ScaleCrop>
  <Company>jinding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zhuruohui</dc:creator>
  <cp:keywords/>
  <dc:description/>
  <cp:lastModifiedBy>zhuruohui</cp:lastModifiedBy>
  <cp:revision>3</cp:revision>
  <dcterms:created xsi:type="dcterms:W3CDTF">2015-08-21T08:28:00Z</dcterms:created>
  <dcterms:modified xsi:type="dcterms:W3CDTF">2015-08-21T08:30:00Z</dcterms:modified>
</cp:coreProperties>
</file>