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03" w:rsidRPr="002D7203" w:rsidRDefault="002D7203" w:rsidP="002D7203">
      <w:pPr>
        <w:ind w:firstLine="723"/>
        <w:rPr>
          <w:rFonts w:asciiTheme="majorEastAsia" w:eastAsiaTheme="majorEastAsia" w:hAnsiTheme="majorEastAsia"/>
          <w:b/>
          <w:sz w:val="36"/>
          <w:szCs w:val="36"/>
        </w:rPr>
      </w:pPr>
      <w:proofErr w:type="gramStart"/>
      <w:r w:rsidRPr="002D7203">
        <w:rPr>
          <w:rFonts w:asciiTheme="majorEastAsia" w:eastAsiaTheme="majorEastAsia" w:hAnsiTheme="majorEastAsia" w:hint="eastAsia"/>
          <w:b/>
          <w:sz w:val="36"/>
          <w:szCs w:val="36"/>
        </w:rPr>
        <w:t>开展涉危督查</w:t>
      </w:r>
      <w:proofErr w:type="gramEnd"/>
      <w:r w:rsidRPr="002D7203">
        <w:rPr>
          <w:rFonts w:asciiTheme="majorEastAsia" w:eastAsiaTheme="majorEastAsia" w:hAnsiTheme="majorEastAsia" w:hint="eastAsia"/>
          <w:b/>
          <w:sz w:val="36"/>
          <w:szCs w:val="36"/>
        </w:rPr>
        <w:t xml:space="preserve"> 取缔“十小”企业</w:t>
      </w:r>
    </w:p>
    <w:p w:rsidR="002D7203" w:rsidRPr="002D7203" w:rsidRDefault="002D7203" w:rsidP="002D7203">
      <w:pPr>
        <w:ind w:firstLine="723"/>
        <w:rPr>
          <w:rFonts w:asciiTheme="majorEastAsia" w:eastAsiaTheme="majorEastAsia" w:hAnsiTheme="majorEastAsia"/>
          <w:b/>
          <w:sz w:val="36"/>
          <w:szCs w:val="36"/>
        </w:rPr>
      </w:pPr>
      <w:r w:rsidRPr="002D7203">
        <w:rPr>
          <w:rFonts w:asciiTheme="majorEastAsia" w:eastAsiaTheme="majorEastAsia" w:hAnsiTheme="majorEastAsia" w:hint="eastAsia"/>
          <w:b/>
          <w:sz w:val="36"/>
          <w:szCs w:val="36"/>
        </w:rPr>
        <w:t xml:space="preserve">苏州大练兵与日常工作无缝对接 </w:t>
      </w:r>
    </w:p>
    <w:p w:rsidR="002D7203" w:rsidRPr="002D7203" w:rsidRDefault="002D7203" w:rsidP="002D7203">
      <w:pPr>
        <w:ind w:firstLine="723"/>
        <w:rPr>
          <w:rFonts w:asciiTheme="majorEastAsia" w:eastAsiaTheme="majorEastAsia" w:hAnsiTheme="majorEastAsia"/>
          <w:b/>
          <w:sz w:val="36"/>
          <w:szCs w:val="36"/>
        </w:rPr>
      </w:pP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>
        <w:rPr>
          <w:rFonts w:ascii="开展涉危督查 取缔“十小”企业" w:eastAsia="开展涉危督查 取缔“十小”企业" w:hint="eastAsia"/>
        </w:rPr>
        <w:t xml:space="preserve"> </w:t>
      </w:r>
      <w:r w:rsidRPr="002D7203">
        <w:rPr>
          <w:rFonts w:ascii="开展涉危督查 取缔“十小”企业" w:eastAsia="开展涉危督查 取缔“十小”企业" w:hint="eastAsia"/>
        </w:rPr>
        <w:t>本报讯 环境执法大练兵活动开展以来，江苏省苏州市环保局将大练兵活动作为提高规范执法、严格执法、公正执法和廉洁执法水平的重要抓手，第一时间组织召开动员部署会，公布活动实施方案，并成立领导小组，建立联络群，全力保障活动有序开展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>为确保大练兵活动与日常业务工作无缝对接，苏州将其与“双随机”检查、重点行业专项检查、信访调处等日常工作有机结合，组织中央环保督察转办案件回头看活动，开展</w:t>
      </w:r>
      <w:proofErr w:type="gramStart"/>
      <w:r w:rsidRPr="002D7203">
        <w:rPr>
          <w:rFonts w:ascii="开展涉危督查 取缔“十小”企业" w:eastAsia="开展涉危督查 取缔“十小”企业" w:hint="eastAsia"/>
        </w:rPr>
        <w:t>涉危环境</w:t>
      </w:r>
      <w:proofErr w:type="gramEnd"/>
      <w:r w:rsidRPr="002D7203">
        <w:rPr>
          <w:rFonts w:ascii="开展涉危督查 取缔“十小”企业" w:eastAsia="开展涉危督查 取缔“十小”企业" w:hint="eastAsia"/>
        </w:rPr>
        <w:t>督查，重点查处辖区内的“厂中厂”，取缔“十小”企业。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>同时，苏州市进一步深化精细化执法，全面检查企业的建设项目环</w:t>
      </w:r>
      <w:proofErr w:type="gramStart"/>
      <w:r w:rsidRPr="002D7203">
        <w:rPr>
          <w:rFonts w:ascii="开展涉危督查 取缔“十小”企业" w:eastAsia="开展涉危督查 取缔“十小”企业" w:hint="eastAsia"/>
        </w:rPr>
        <w:t>评制度</w:t>
      </w:r>
      <w:proofErr w:type="gramEnd"/>
      <w:r w:rsidRPr="002D7203">
        <w:rPr>
          <w:rFonts w:ascii="开展涉危督查 取缔“十小”企业" w:eastAsia="开展涉危督查 取缔“十小”企业" w:hint="eastAsia"/>
        </w:rPr>
        <w:t>落实情况、在线仪监控运行情况、污染治理设施运行情况及污染物排放达标情况等，确保不缺项、不漏项。全市环保部门以此次大练兵为契机，扩展执法触角，确保违法行为查处规范、查处到位。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>9月，苏州市环保局组织召开了2016年度环保法制工作会议。会议邀请了专家对当下环境行政诉讼典型案例分析讲解，参会人员就环境行政执法与刑事司法联动、环保体制改革、行政指导、环境信用体系建设、环境责任保险的制度探索等问题进行了经验交流。11月，举办环保系统行政处罚案卷评查会议，邀请律师对51份行政处罚案卷进行现场点评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>随着环境执法大练兵活动的深入开展，苏州市下属各区县积极动员部署，全面加大对管辖区域内集中式污水处理厂及化工、印染、电镀等重点排污行业的执法力度。张家港市坚持问题导向原则，迅速查处了企业违法排污致河水发黑、企业火灾致使燃料入河等区域污染问题。常熟市发挥镇域执法力量，将大练兵向基层推进，规范做好调查取证工作，确保从严从重从速查处到位。太仓市制定了《城乡环境综合整治“百日行动”督查方案》，开展专项行动，并邀请专家、志愿者、新闻媒体全程参与执法，有力保证了执法过程的公正、公开、公平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>苏州市环境执法工作正如火如荼。据统计，1月~10月，实施行政处罚1370起，处罚金额达10555.55万元。 9月以来，苏州市共出动执法人员1万余人(次)，检查企业2.25万余家(次)，共立案查处环境违法行为373起，发出行政处理文书690份，处罚金额达3254.68万元。其中，按日连续处罚案件3起，查封、扣押案件11起，限产、停产案件8起，拟移送公安部</w:t>
      </w:r>
      <w:proofErr w:type="gramStart"/>
      <w:r w:rsidRPr="002D7203">
        <w:rPr>
          <w:rFonts w:ascii="开展涉危督查 取缔“十小”企业" w:eastAsia="开展涉危督查 取缔“十小”企业" w:hint="eastAsia"/>
        </w:rPr>
        <w:t>门涉刑</w:t>
      </w:r>
      <w:proofErr w:type="gramEnd"/>
      <w:r w:rsidRPr="002D7203">
        <w:rPr>
          <w:rFonts w:ascii="开展涉危督查 取缔“十小”企业" w:eastAsia="开展涉危督查 取缔“十小”企业" w:hint="eastAsia"/>
        </w:rPr>
        <w:t>案件两起，行政拘留案件5起。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 w:hint="eastAsia"/>
        </w:rPr>
        <w:t xml:space="preserve"> (</w:t>
      </w:r>
      <w:proofErr w:type="gramStart"/>
      <w:r w:rsidRPr="002D7203">
        <w:rPr>
          <w:rFonts w:ascii="开展涉危督查 取缔“十小”企业" w:eastAsia="开展涉危督查 取缔“十小”企业" w:hint="eastAsia"/>
        </w:rPr>
        <w:t>钱峻</w:t>
      </w:r>
      <w:proofErr w:type="gramEnd"/>
      <w:r w:rsidRPr="002D7203">
        <w:rPr>
          <w:rFonts w:ascii="开展涉危督查 取缔“十小”企业" w:eastAsia="开展涉危督查 取缔“十小”企业" w:hint="eastAsia"/>
        </w:rPr>
        <w:t>)</w:t>
      </w:r>
    </w:p>
    <w:p w:rsidR="002D7203" w:rsidRPr="002D7203" w:rsidRDefault="002D7203" w:rsidP="002D7203">
      <w:pPr>
        <w:ind w:firstLine="420"/>
        <w:jc w:val="left"/>
        <w:rPr>
          <w:rFonts w:ascii="开展涉危督查 取缔“十小”企业" w:eastAsia="开展涉危督查 取缔“十小”企业"/>
        </w:rPr>
      </w:pPr>
      <w:r w:rsidRPr="002D7203">
        <w:rPr>
          <w:rFonts w:ascii="开展涉危督查 取缔“十小”企业" w:eastAsia="开展涉危督查 取缔“十小”企业"/>
        </w:rPr>
        <w:t xml:space="preserve"> </w:t>
      </w:r>
    </w:p>
    <w:p w:rsidR="00C10CA6" w:rsidRPr="002D7203" w:rsidRDefault="00C10CA6" w:rsidP="009E0CD8">
      <w:pPr>
        <w:ind w:firstLine="420"/>
        <w:rPr>
          <w:rFonts w:ascii="开展涉危督查 取缔“十小”企业" w:eastAsia="开展涉危督查 取缔“十小”企业"/>
        </w:rPr>
      </w:pPr>
    </w:p>
    <w:sectPr w:rsidR="00C10CA6" w:rsidRPr="002D7203" w:rsidSect="00C10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391" w:rsidRDefault="00DB5391" w:rsidP="006D7925">
      <w:pPr>
        <w:ind w:firstLine="420"/>
      </w:pPr>
      <w:r>
        <w:separator/>
      </w:r>
    </w:p>
  </w:endnote>
  <w:endnote w:type="continuationSeparator" w:id="0">
    <w:p w:rsidR="00DB5391" w:rsidRDefault="00DB5391" w:rsidP="006D792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开展涉危督查 取缔“十小”企业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391" w:rsidRDefault="00DB5391" w:rsidP="006D7925">
      <w:pPr>
        <w:ind w:firstLine="420"/>
      </w:pPr>
      <w:r>
        <w:separator/>
      </w:r>
    </w:p>
  </w:footnote>
  <w:footnote w:type="continuationSeparator" w:id="0">
    <w:p w:rsidR="00DB5391" w:rsidRDefault="00DB5391" w:rsidP="006D7925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25" w:rsidRDefault="006D7925" w:rsidP="006D792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203"/>
    <w:rsid w:val="00060F52"/>
    <w:rsid w:val="002D7203"/>
    <w:rsid w:val="005E508A"/>
    <w:rsid w:val="00636EE1"/>
    <w:rsid w:val="006D7925"/>
    <w:rsid w:val="009E0CD8"/>
    <w:rsid w:val="00C10CA6"/>
    <w:rsid w:val="00DB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92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Sky123.Org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2016-12-02T07:11:00Z</dcterms:created>
  <dcterms:modified xsi:type="dcterms:W3CDTF">2016-12-02T07:11:00Z</dcterms:modified>
</cp:coreProperties>
</file>