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6D" w:rsidRPr="00647B04" w:rsidRDefault="001F5E6D" w:rsidP="001F5E6D">
      <w:pPr>
        <w:widowControl/>
        <w:jc w:val="center"/>
        <w:rPr>
          <w:rFonts w:ascii="仿宋_GB2312" w:eastAsia="仿宋_GB2312" w:hint="eastAsia"/>
          <w:sz w:val="32"/>
          <w:szCs w:val="32"/>
        </w:rPr>
      </w:pPr>
      <w:r w:rsidRPr="00647B04">
        <w:rPr>
          <w:rFonts w:eastAsia="仿宋_GB2312" w:hAnsi="Verdana" w:cs="宋体" w:hint="eastAsia"/>
          <w:b/>
          <w:bCs/>
          <w:kern w:val="0"/>
          <w:sz w:val="36"/>
          <w:szCs w:val="36"/>
        </w:rPr>
        <w:t>吴中区环境监察“四化”并举</w:t>
      </w:r>
      <w:r w:rsidRPr="00647B04">
        <w:rPr>
          <w:rFonts w:eastAsia="仿宋_GB2312" w:hAnsi="Verdana" w:cs="宋体" w:hint="eastAsia"/>
          <w:b/>
          <w:bCs/>
          <w:kern w:val="0"/>
          <w:sz w:val="36"/>
          <w:szCs w:val="36"/>
        </w:rPr>
        <w:t xml:space="preserve">  </w:t>
      </w:r>
      <w:r w:rsidRPr="00647B04">
        <w:rPr>
          <w:rFonts w:eastAsia="仿宋_GB2312" w:hAnsi="Verdana" w:cs="宋体" w:hint="eastAsia"/>
          <w:b/>
          <w:bCs/>
          <w:kern w:val="0"/>
          <w:sz w:val="36"/>
          <w:szCs w:val="36"/>
        </w:rPr>
        <w:t>坚决“向污染宣战”</w:t>
      </w:r>
    </w:p>
    <w:p w:rsidR="001F5E6D" w:rsidRDefault="001F5E6D" w:rsidP="001F5E6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F33E5">
        <w:rPr>
          <w:rFonts w:ascii="仿宋_GB2312" w:eastAsia="仿宋_GB2312" w:hint="eastAsia"/>
          <w:sz w:val="32"/>
          <w:szCs w:val="32"/>
        </w:rPr>
        <w:t>为提高环境监察人员执法水平，吴中区环境监察大队积极探索创新工作机制，进一步增强环境监察的综合实力和整体效能</w:t>
      </w:r>
      <w:r>
        <w:rPr>
          <w:rFonts w:ascii="仿宋_GB2312" w:eastAsia="仿宋_GB2312" w:hint="eastAsia"/>
          <w:sz w:val="32"/>
          <w:szCs w:val="32"/>
        </w:rPr>
        <w:t>，实现“四化”并举，坚决向污染宣战。</w:t>
      </w:r>
    </w:p>
    <w:p w:rsidR="001F5E6D" w:rsidRDefault="001F5E6D" w:rsidP="001F5E6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</w:t>
      </w:r>
      <w:r w:rsidRPr="007F33E5">
        <w:rPr>
          <w:rFonts w:ascii="仿宋_GB2312" w:eastAsia="仿宋_GB2312" w:hint="eastAsia"/>
          <w:sz w:val="32"/>
          <w:szCs w:val="32"/>
        </w:rPr>
        <w:t>内部管理“制度化”。出台《吴中区环境监察大队内部管理制度》，明确岗位分工与职责，实行以2年为周期的轮岗制。目前，首批内部轮岗人员已全部到位，各项工作平稳有序地衔接和推进。</w:t>
      </w:r>
    </w:p>
    <w:p w:rsidR="001F5E6D" w:rsidRDefault="001F5E6D" w:rsidP="001F5E6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</w:t>
      </w:r>
      <w:r w:rsidRPr="007F33E5">
        <w:rPr>
          <w:rFonts w:ascii="仿宋_GB2312" w:eastAsia="仿宋_GB2312" w:hint="eastAsia"/>
          <w:sz w:val="32"/>
          <w:szCs w:val="32"/>
        </w:rPr>
        <w:t>区域监管“网格化”。将环境监察执法人员编成若干组，分别对应若干片区，并与其签订岗位责任书，落实相应的监管责任，确保网格划分明晰，责任到岗到人，不留监管死角。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1F5E6D" w:rsidRDefault="001F5E6D" w:rsidP="001F5E6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三是</w:t>
      </w:r>
      <w:r w:rsidRPr="007F33E5">
        <w:rPr>
          <w:rFonts w:ascii="仿宋_GB2312" w:eastAsia="仿宋_GB2312" w:hint="eastAsia"/>
          <w:sz w:val="32"/>
          <w:szCs w:val="32"/>
        </w:rPr>
        <w:t>环境监察“精细化”。做到现场检查、调查取证、跟踪追查三个环节的执法“精细化”，确保环境违法问题及时有效解决。</w:t>
      </w:r>
    </w:p>
    <w:p w:rsidR="00066BFF" w:rsidRDefault="001F5E6D" w:rsidP="001F5E6D">
      <w:r>
        <w:rPr>
          <w:rFonts w:ascii="仿宋_GB2312" w:eastAsia="仿宋_GB2312" w:hint="eastAsia"/>
          <w:sz w:val="32"/>
          <w:szCs w:val="32"/>
        </w:rPr>
        <w:t>四是</w:t>
      </w:r>
      <w:r w:rsidRPr="007F33E5">
        <w:rPr>
          <w:rFonts w:ascii="仿宋_GB2312" w:eastAsia="仿宋_GB2312" w:hint="eastAsia"/>
          <w:sz w:val="32"/>
          <w:szCs w:val="32"/>
        </w:rPr>
        <w:t>污染防范“常态化”。对新改扩建项目，加强全程监管，及早发现问题，及时消除隐患，努力“不欠新账”；对重点企业，强化整改监督，确保污染治理措施落实到位，力争“多还旧账”；加强后督查工作，杜绝违法排污企业死灰复燃，建立完善全程监管的长效机制。</w:t>
      </w:r>
    </w:p>
    <w:sectPr w:rsidR="0006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BFF" w:rsidRDefault="00066BFF" w:rsidP="001F5E6D">
      <w:r>
        <w:separator/>
      </w:r>
    </w:p>
  </w:endnote>
  <w:endnote w:type="continuationSeparator" w:id="1">
    <w:p w:rsidR="00066BFF" w:rsidRDefault="00066BFF" w:rsidP="001F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BFF" w:rsidRDefault="00066BFF" w:rsidP="001F5E6D">
      <w:r>
        <w:separator/>
      </w:r>
    </w:p>
  </w:footnote>
  <w:footnote w:type="continuationSeparator" w:id="1">
    <w:p w:rsidR="00066BFF" w:rsidRDefault="00066BFF" w:rsidP="001F5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E6D"/>
    <w:rsid w:val="00066BFF"/>
    <w:rsid w:val="001F5E6D"/>
    <w:rsid w:val="0064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E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5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E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jinding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zhuruohui</dc:creator>
  <cp:keywords/>
  <dc:description/>
  <cp:lastModifiedBy>zhuruohui</cp:lastModifiedBy>
  <cp:revision>3</cp:revision>
  <dcterms:created xsi:type="dcterms:W3CDTF">2015-08-21T08:05:00Z</dcterms:created>
  <dcterms:modified xsi:type="dcterms:W3CDTF">2015-08-21T08:05:00Z</dcterms:modified>
</cp:coreProperties>
</file>