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DD3" w:rsidRPr="003263B0" w:rsidRDefault="00A64DD3" w:rsidP="00A64DD3">
      <w:pPr>
        <w:spacing w:afterLines="100"/>
        <w:jc w:val="center"/>
        <w:rPr>
          <w:rFonts w:hint="eastAsia"/>
          <w:b/>
          <w:sz w:val="36"/>
          <w:szCs w:val="36"/>
        </w:rPr>
      </w:pPr>
      <w:r w:rsidRPr="003263B0">
        <w:rPr>
          <w:rFonts w:hint="eastAsia"/>
          <w:b/>
          <w:sz w:val="36"/>
          <w:szCs w:val="36"/>
        </w:rPr>
        <w:t>组织专项执法督查行动，推进重点行业整治提升</w:t>
      </w:r>
    </w:p>
    <w:p w:rsidR="00A64DD3" w:rsidRPr="003263B0" w:rsidRDefault="00A64DD3" w:rsidP="00A64DD3">
      <w:pPr>
        <w:ind w:firstLineChars="200" w:firstLine="600"/>
        <w:rPr>
          <w:rFonts w:ascii="仿宋_GB2312" w:eastAsia="仿宋_GB2312" w:hint="eastAsia"/>
          <w:sz w:val="30"/>
          <w:szCs w:val="30"/>
        </w:rPr>
      </w:pPr>
      <w:r w:rsidRPr="003263B0">
        <w:rPr>
          <w:rFonts w:ascii="仿宋_GB2312" w:eastAsia="仿宋_GB2312" w:hint="eastAsia"/>
          <w:sz w:val="30"/>
          <w:szCs w:val="30"/>
        </w:rPr>
        <w:t>根据苏州市环保局夏季环保执法行动的统一部署，为落实省环保厅《关于太湖流域电镀企业环保整治工作情况的通报》（苏环办[2013]245号）及《关于通报太湖流域化工园区专项执法检查情况的函》（苏环函[2013]275号）文件</w:t>
      </w:r>
      <w:r>
        <w:rPr>
          <w:rFonts w:ascii="仿宋_GB2312" w:eastAsia="仿宋_GB2312" w:hint="eastAsia"/>
          <w:sz w:val="30"/>
          <w:szCs w:val="30"/>
        </w:rPr>
        <w:t>的</w:t>
      </w:r>
      <w:r w:rsidRPr="003263B0">
        <w:rPr>
          <w:rFonts w:ascii="仿宋_GB2312" w:eastAsia="仿宋_GB2312" w:hint="eastAsia"/>
          <w:sz w:val="30"/>
          <w:szCs w:val="30"/>
        </w:rPr>
        <w:t>工作要求，市环保局污防处、市环境监察支队会同各辖区环保局相关部门于9月下旬对部分电镀、化工企业整治和化工园区问题整改工作进行了专项执法督查。</w:t>
      </w:r>
    </w:p>
    <w:p w:rsidR="00A64DD3" w:rsidRDefault="00A64DD3" w:rsidP="00A64DD3">
      <w:pPr>
        <w:ind w:firstLineChars="200" w:firstLine="600"/>
        <w:rPr>
          <w:rFonts w:ascii="仿宋_GB2312" w:eastAsia="仿宋_GB2312" w:hint="eastAsia"/>
          <w:sz w:val="30"/>
          <w:szCs w:val="30"/>
        </w:rPr>
      </w:pPr>
      <w:r w:rsidRPr="008E7F92">
        <w:rPr>
          <w:rFonts w:ascii="仿宋_GB2312" w:eastAsia="仿宋_GB2312" w:hint="eastAsia"/>
          <w:sz w:val="30"/>
          <w:szCs w:val="30"/>
        </w:rPr>
        <w:t>本次检查分为</w:t>
      </w:r>
      <w:r>
        <w:rPr>
          <w:rFonts w:ascii="仿宋_GB2312" w:eastAsia="仿宋_GB2312" w:hint="eastAsia"/>
          <w:sz w:val="30"/>
          <w:szCs w:val="30"/>
        </w:rPr>
        <w:t>四组，重点</w:t>
      </w:r>
      <w:r w:rsidRPr="003263B0">
        <w:rPr>
          <w:rFonts w:ascii="仿宋_GB2312" w:eastAsia="仿宋_GB2312" w:hint="eastAsia"/>
          <w:sz w:val="30"/>
          <w:szCs w:val="30"/>
        </w:rPr>
        <w:t>督查各地太湖流域电镀专项整治工作进展、省环保厅通报电镀整治和化工园区存在问题的整改落实，并现场检查了相关重点企业，对有废水排放的企业现场采样以进行水质分析。检查发现多数电镀企业已</w:t>
      </w:r>
      <w:r w:rsidRPr="008E7F92">
        <w:rPr>
          <w:rFonts w:ascii="仿宋_GB2312" w:eastAsia="仿宋_GB2312" w:hint="eastAsia"/>
          <w:sz w:val="30"/>
          <w:szCs w:val="30"/>
        </w:rPr>
        <w:t>按照《太湖流域电镀企业环保整治计划》要求和整治标准落实</w:t>
      </w:r>
      <w:r>
        <w:rPr>
          <w:rFonts w:ascii="仿宋_GB2312" w:eastAsia="仿宋_GB2312" w:hint="eastAsia"/>
          <w:sz w:val="30"/>
          <w:szCs w:val="30"/>
        </w:rPr>
        <w:t>手工线淘汰、废水分质收集处理等各</w:t>
      </w:r>
      <w:r w:rsidRPr="008E7F92">
        <w:rPr>
          <w:rFonts w:ascii="仿宋_GB2312" w:eastAsia="仿宋_GB2312" w:hint="eastAsia"/>
          <w:sz w:val="30"/>
          <w:szCs w:val="30"/>
        </w:rPr>
        <w:t>项整改措施</w:t>
      </w:r>
      <w:r>
        <w:rPr>
          <w:rFonts w:ascii="仿宋_GB2312" w:eastAsia="仿宋_GB2312" w:hint="eastAsia"/>
          <w:sz w:val="30"/>
          <w:szCs w:val="30"/>
        </w:rPr>
        <w:t>，而化工园区及区内化工企业也已按照相关要求落实卫生防护距离内居民拆迁、危废贮存场所规范改造、应急措施完善等工作，并及时制定了进一步的整治方案。</w:t>
      </w:r>
    </w:p>
    <w:p w:rsidR="00A64DD3" w:rsidRDefault="00A64DD3" w:rsidP="00A64DD3">
      <w:pPr>
        <w:ind w:firstLineChars="200" w:firstLine="600"/>
        <w:rPr>
          <w:rFonts w:ascii="仿宋_GB2312" w:eastAsia="仿宋_GB2312" w:hint="eastAsia"/>
          <w:sz w:val="30"/>
          <w:szCs w:val="30"/>
        </w:rPr>
      </w:pPr>
      <w:r w:rsidRPr="003263B0">
        <w:rPr>
          <w:rFonts w:ascii="仿宋_GB2312" w:eastAsia="仿宋_GB2312" w:hint="eastAsia"/>
          <w:sz w:val="30"/>
          <w:szCs w:val="30"/>
        </w:rPr>
        <w:t>现场检查结束后，我环保部门将举一反三、多措并举，继续对</w:t>
      </w:r>
      <w:r w:rsidRPr="003263B0">
        <w:rPr>
          <w:rFonts w:ascii="仿宋_GB2312" w:eastAsia="仿宋_GB2312"/>
          <w:sz w:val="30"/>
          <w:szCs w:val="30"/>
        </w:rPr>
        <w:t>化工、电镀</w:t>
      </w:r>
      <w:r w:rsidRPr="003263B0">
        <w:rPr>
          <w:rFonts w:ascii="仿宋_GB2312" w:eastAsia="仿宋_GB2312" w:hint="eastAsia"/>
          <w:sz w:val="30"/>
          <w:szCs w:val="30"/>
        </w:rPr>
        <w:t>等</w:t>
      </w:r>
      <w:r w:rsidRPr="003263B0">
        <w:rPr>
          <w:rFonts w:ascii="仿宋_GB2312" w:eastAsia="仿宋_GB2312"/>
          <w:sz w:val="30"/>
          <w:szCs w:val="30"/>
        </w:rPr>
        <w:t>重污染企业</w:t>
      </w:r>
      <w:r w:rsidRPr="003263B0">
        <w:rPr>
          <w:rFonts w:ascii="仿宋_GB2312" w:eastAsia="仿宋_GB2312" w:hint="eastAsia"/>
          <w:sz w:val="30"/>
          <w:szCs w:val="30"/>
        </w:rPr>
        <w:t>保持环保执法高压态势，并跟踪督查检查反映出</w:t>
      </w:r>
      <w:r w:rsidRPr="003263B0">
        <w:rPr>
          <w:rFonts w:ascii="仿宋_GB2312" w:eastAsia="仿宋_GB2312"/>
          <w:sz w:val="30"/>
          <w:szCs w:val="30"/>
        </w:rPr>
        <w:t>问题</w:t>
      </w:r>
      <w:r w:rsidRPr="003263B0">
        <w:rPr>
          <w:rFonts w:ascii="仿宋_GB2312" w:eastAsia="仿宋_GB2312" w:hint="eastAsia"/>
          <w:sz w:val="30"/>
          <w:szCs w:val="30"/>
        </w:rPr>
        <w:t>的整改落实，巩固检查成效。</w:t>
      </w:r>
    </w:p>
    <w:p w:rsidR="00CF1B3B" w:rsidRPr="00A64DD3" w:rsidRDefault="00CF1B3B"/>
    <w:sectPr w:rsidR="00CF1B3B" w:rsidRPr="00A64DD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F1B3B" w:rsidRDefault="00CF1B3B" w:rsidP="00A64DD3">
      <w:r>
        <w:separator/>
      </w:r>
    </w:p>
  </w:endnote>
  <w:endnote w:type="continuationSeparator" w:id="1">
    <w:p w:rsidR="00CF1B3B" w:rsidRDefault="00CF1B3B" w:rsidP="00A64DD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F1B3B" w:rsidRDefault="00CF1B3B" w:rsidP="00A64DD3">
      <w:r>
        <w:separator/>
      </w:r>
    </w:p>
  </w:footnote>
  <w:footnote w:type="continuationSeparator" w:id="1">
    <w:p w:rsidR="00CF1B3B" w:rsidRDefault="00CF1B3B" w:rsidP="00A64DD3">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64DD3"/>
    <w:rsid w:val="00A64DD3"/>
    <w:rsid w:val="00CF1B3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64DD3"/>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64DD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A64DD3"/>
    <w:rPr>
      <w:sz w:val="18"/>
      <w:szCs w:val="18"/>
    </w:rPr>
  </w:style>
  <w:style w:type="paragraph" w:styleId="a4">
    <w:name w:val="footer"/>
    <w:basedOn w:val="a"/>
    <w:link w:val="Char0"/>
    <w:uiPriority w:val="99"/>
    <w:semiHidden/>
    <w:unhideWhenUsed/>
    <w:rsid w:val="00A64DD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A64DD3"/>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425</Characters>
  <Application>Microsoft Office Word</Application>
  <DocSecurity>0</DocSecurity>
  <Lines>3</Lines>
  <Paragraphs>1</Paragraphs>
  <ScaleCrop>false</ScaleCrop>
  <Company>jinding</Company>
  <LinksUpToDate>false</LinksUpToDate>
  <CharactersWithSpaces>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zhuruohui</dc:creator>
  <cp:keywords/>
  <dc:description/>
  <cp:lastModifiedBy>zhuruohui</cp:lastModifiedBy>
  <cp:revision>2</cp:revision>
  <dcterms:created xsi:type="dcterms:W3CDTF">2015-08-21T07:38:00Z</dcterms:created>
  <dcterms:modified xsi:type="dcterms:W3CDTF">2015-08-21T07:38:00Z</dcterms:modified>
</cp:coreProperties>
</file>