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EB" w:rsidRDefault="003037EB">
      <w:pPr>
        <w:adjustRightInd w:val="0"/>
        <w:snapToGrid w:val="0"/>
        <w:spacing w:line="336" w:lineRule="auto"/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</w:p>
    <w:p w:rsidR="006B4CA8" w:rsidRDefault="00130B45">
      <w:pPr>
        <w:adjustRightInd w:val="0"/>
        <w:snapToGrid w:val="0"/>
        <w:spacing w:line="336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张家港推动木材加工行业环境管理规范化</w:t>
      </w:r>
    </w:p>
    <w:p w:rsidR="006B4CA8" w:rsidRDefault="00130B45">
      <w:pPr>
        <w:adjustRightInd w:val="0"/>
        <w:snapToGrid w:val="0"/>
        <w:spacing w:line="336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今年以来，</w:t>
      </w:r>
      <w:r w:rsidR="003037EB">
        <w:rPr>
          <w:rFonts w:ascii="仿宋" w:eastAsia="仿宋" w:hAnsi="仿宋" w:cs="仿宋" w:hint="eastAsia"/>
          <w:sz w:val="32"/>
          <w:szCs w:val="32"/>
        </w:rPr>
        <w:t>张家港</w:t>
      </w:r>
      <w:r>
        <w:rPr>
          <w:rFonts w:ascii="仿宋" w:eastAsia="仿宋" w:hAnsi="仿宋" w:cs="仿宋" w:hint="eastAsia"/>
          <w:sz w:val="32"/>
          <w:szCs w:val="32"/>
        </w:rPr>
        <w:t>市部分镇区木材加工行业粉尘异味扰民问题凸显，为解决群众关心的环保问题，保障群众环境权益，</w:t>
      </w:r>
      <w:r w:rsidR="003037EB">
        <w:rPr>
          <w:rFonts w:ascii="仿宋" w:eastAsia="仿宋" w:hAnsi="仿宋" w:cs="仿宋" w:hint="eastAsia"/>
          <w:sz w:val="32"/>
          <w:szCs w:val="32"/>
        </w:rPr>
        <w:t>张家港市环保局</w:t>
      </w:r>
      <w:r>
        <w:rPr>
          <w:rFonts w:ascii="仿宋" w:eastAsia="仿宋" w:hAnsi="仿宋" w:cs="仿宋" w:hint="eastAsia"/>
          <w:sz w:val="32"/>
          <w:szCs w:val="32"/>
        </w:rPr>
        <w:t>将环境执法大练兵活动与木材加工行业集中整治专项行动相结合，将行政指导与行政处罚相结合，以罚促管，不断推动</w:t>
      </w:r>
      <w:r>
        <w:rPr>
          <w:rFonts w:ascii="仿宋" w:eastAsia="仿宋" w:hAnsi="仿宋" w:cs="仿宋" w:hint="eastAsia"/>
          <w:sz w:val="32"/>
          <w:szCs w:val="32"/>
        </w:rPr>
        <w:t>木材加工行业环境管理规范化、绿色化。</w:t>
      </w:r>
    </w:p>
    <w:p w:rsidR="006B4CA8" w:rsidRDefault="00130B45">
      <w:pPr>
        <w:adjustRightInd w:val="0"/>
        <w:snapToGrid w:val="0"/>
        <w:spacing w:line="336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今年来，</w:t>
      </w:r>
      <w:r w:rsidR="003037EB">
        <w:rPr>
          <w:rFonts w:ascii="仿宋" w:eastAsia="仿宋" w:hAnsi="仿宋" w:cs="仿宋" w:hint="eastAsia"/>
          <w:sz w:val="32"/>
          <w:szCs w:val="32"/>
        </w:rPr>
        <w:t>张家港市环保局</w:t>
      </w:r>
      <w:r>
        <w:rPr>
          <w:rFonts w:ascii="仿宋" w:eastAsia="仿宋" w:hAnsi="仿宋" w:cs="仿宋" w:hint="eastAsia"/>
          <w:sz w:val="32"/>
          <w:szCs w:val="32"/>
        </w:rPr>
        <w:t>已对木材加工行业未批先建、未履行环保“三同时”制度等环境违法行为下发行政处罚决定书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份，处罚金额达</w:t>
      </w:r>
      <w:r>
        <w:rPr>
          <w:rFonts w:ascii="仿宋" w:eastAsia="仿宋" w:hAnsi="仿宋" w:cs="仿宋" w:hint="eastAsia"/>
          <w:sz w:val="32"/>
          <w:szCs w:val="32"/>
        </w:rPr>
        <w:t>68.2</w:t>
      </w:r>
      <w:r>
        <w:rPr>
          <w:rFonts w:ascii="仿宋" w:eastAsia="仿宋" w:hAnsi="仿宋" w:cs="仿宋" w:hint="eastAsia"/>
          <w:sz w:val="32"/>
          <w:szCs w:val="32"/>
        </w:rPr>
        <w:t>万，在严格执法的压力和震慑下，目前已有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家企业关停。</w:t>
      </w:r>
      <w:bookmarkStart w:id="0" w:name="_GoBack"/>
      <w:bookmarkEnd w:id="0"/>
    </w:p>
    <w:p w:rsidR="006B4CA8" w:rsidRDefault="00130B45">
      <w:pPr>
        <w:adjustRightInd w:val="0"/>
        <w:snapToGrid w:val="0"/>
        <w:spacing w:line="336" w:lineRule="auto"/>
        <w:ind w:firstLineChars="200" w:firstLine="640"/>
        <w:jc w:val="left"/>
      </w:pPr>
      <w:r>
        <w:rPr>
          <w:rFonts w:ascii="仿宋" w:eastAsia="仿宋" w:hAnsi="仿宋" w:cs="仿宋" w:hint="eastAsia"/>
          <w:sz w:val="32"/>
          <w:szCs w:val="32"/>
        </w:rPr>
        <w:t>大练兵期间，</w:t>
      </w:r>
      <w:r w:rsidR="003037EB">
        <w:rPr>
          <w:rFonts w:ascii="仿宋" w:eastAsia="仿宋" w:hAnsi="仿宋" w:cs="仿宋" w:hint="eastAsia"/>
          <w:sz w:val="32"/>
          <w:szCs w:val="32"/>
        </w:rPr>
        <w:t>张家港市环保局</w:t>
      </w:r>
      <w:r>
        <w:rPr>
          <w:rFonts w:ascii="仿宋" w:eastAsia="仿宋" w:hAnsi="仿宋" w:cs="仿宋" w:hint="eastAsia"/>
          <w:sz w:val="32"/>
          <w:szCs w:val="32"/>
        </w:rPr>
        <w:t>又进一步加大对木材加工企业违法行为的查处力度，自练兵活动开展以来，已立案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件，建议处罚金额</w:t>
      </w:r>
      <w:r>
        <w:rPr>
          <w:rFonts w:ascii="仿宋" w:eastAsia="仿宋" w:hAnsi="仿宋" w:cs="仿宋" w:hint="eastAsia"/>
          <w:sz w:val="32"/>
          <w:szCs w:val="32"/>
        </w:rPr>
        <w:t>50.2</w:t>
      </w:r>
      <w:r>
        <w:rPr>
          <w:rFonts w:ascii="仿宋" w:eastAsia="仿宋" w:hAnsi="仿宋" w:cs="仿宋" w:hint="eastAsia"/>
          <w:sz w:val="32"/>
          <w:szCs w:val="32"/>
        </w:rPr>
        <w:t>万元。</w:t>
      </w:r>
    </w:p>
    <w:sectPr w:rsidR="006B4CA8" w:rsidSect="006B4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B45" w:rsidRDefault="00130B45" w:rsidP="00DB132C">
      <w:r>
        <w:separator/>
      </w:r>
    </w:p>
  </w:endnote>
  <w:endnote w:type="continuationSeparator" w:id="1">
    <w:p w:rsidR="00130B45" w:rsidRDefault="00130B45" w:rsidP="00DB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B45" w:rsidRDefault="00130B45" w:rsidP="00DB132C">
      <w:r>
        <w:separator/>
      </w:r>
    </w:p>
  </w:footnote>
  <w:footnote w:type="continuationSeparator" w:id="1">
    <w:p w:rsidR="00130B45" w:rsidRDefault="00130B45" w:rsidP="00DB1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9E17BB"/>
    <w:rsid w:val="00130B45"/>
    <w:rsid w:val="003037EB"/>
    <w:rsid w:val="006760FE"/>
    <w:rsid w:val="006B4CA8"/>
    <w:rsid w:val="009376C3"/>
    <w:rsid w:val="00B43846"/>
    <w:rsid w:val="00DB132C"/>
    <w:rsid w:val="00E80A8A"/>
    <w:rsid w:val="01923DB9"/>
    <w:rsid w:val="02A01121"/>
    <w:rsid w:val="02C91188"/>
    <w:rsid w:val="03356256"/>
    <w:rsid w:val="035733B9"/>
    <w:rsid w:val="03DC2848"/>
    <w:rsid w:val="03EB2F16"/>
    <w:rsid w:val="03F42865"/>
    <w:rsid w:val="044D5F87"/>
    <w:rsid w:val="04590EC1"/>
    <w:rsid w:val="046509D7"/>
    <w:rsid w:val="05211EEE"/>
    <w:rsid w:val="052D4CBB"/>
    <w:rsid w:val="06326306"/>
    <w:rsid w:val="063369F8"/>
    <w:rsid w:val="06BB734C"/>
    <w:rsid w:val="081B1C7C"/>
    <w:rsid w:val="08393BBF"/>
    <w:rsid w:val="0AF64BDB"/>
    <w:rsid w:val="0BE47969"/>
    <w:rsid w:val="0C325D03"/>
    <w:rsid w:val="0DB3077A"/>
    <w:rsid w:val="0E226BD7"/>
    <w:rsid w:val="0E6B5478"/>
    <w:rsid w:val="10515C69"/>
    <w:rsid w:val="10EB3572"/>
    <w:rsid w:val="11E222B9"/>
    <w:rsid w:val="125B4579"/>
    <w:rsid w:val="13843253"/>
    <w:rsid w:val="13B95887"/>
    <w:rsid w:val="16111C89"/>
    <w:rsid w:val="162E2212"/>
    <w:rsid w:val="16434BF0"/>
    <w:rsid w:val="16C51D2D"/>
    <w:rsid w:val="17450ABC"/>
    <w:rsid w:val="17974E26"/>
    <w:rsid w:val="19724CAC"/>
    <w:rsid w:val="1B873A0E"/>
    <w:rsid w:val="1B9C04BA"/>
    <w:rsid w:val="1CB500F2"/>
    <w:rsid w:val="1D721720"/>
    <w:rsid w:val="1E752F9D"/>
    <w:rsid w:val="1ED34CDD"/>
    <w:rsid w:val="1FCC18FC"/>
    <w:rsid w:val="212F3C14"/>
    <w:rsid w:val="230074B4"/>
    <w:rsid w:val="23DF596F"/>
    <w:rsid w:val="244525F2"/>
    <w:rsid w:val="26067C34"/>
    <w:rsid w:val="264444E3"/>
    <w:rsid w:val="264B38AE"/>
    <w:rsid w:val="27B323DE"/>
    <w:rsid w:val="28322D57"/>
    <w:rsid w:val="286E1836"/>
    <w:rsid w:val="287B446C"/>
    <w:rsid w:val="2C007210"/>
    <w:rsid w:val="2D6B708B"/>
    <w:rsid w:val="2DD42663"/>
    <w:rsid w:val="2DD86FFE"/>
    <w:rsid w:val="2DE50AE9"/>
    <w:rsid w:val="2DEA143B"/>
    <w:rsid w:val="2E3C4A52"/>
    <w:rsid w:val="2E6B2E9B"/>
    <w:rsid w:val="2F4C77C9"/>
    <w:rsid w:val="2FAE4CAF"/>
    <w:rsid w:val="301B139C"/>
    <w:rsid w:val="309F2A9E"/>
    <w:rsid w:val="316E608C"/>
    <w:rsid w:val="31C06E66"/>
    <w:rsid w:val="31D36358"/>
    <w:rsid w:val="324301B9"/>
    <w:rsid w:val="32E2087E"/>
    <w:rsid w:val="336C13C3"/>
    <w:rsid w:val="340C36DC"/>
    <w:rsid w:val="34911445"/>
    <w:rsid w:val="34A47A38"/>
    <w:rsid w:val="34B0641C"/>
    <w:rsid w:val="34F93929"/>
    <w:rsid w:val="36AF5FF6"/>
    <w:rsid w:val="37034211"/>
    <w:rsid w:val="388E48D9"/>
    <w:rsid w:val="39645FC9"/>
    <w:rsid w:val="3968555C"/>
    <w:rsid w:val="399355A2"/>
    <w:rsid w:val="3A8D22FE"/>
    <w:rsid w:val="3B224D2C"/>
    <w:rsid w:val="3B722486"/>
    <w:rsid w:val="3B9E1493"/>
    <w:rsid w:val="3D9C2EA2"/>
    <w:rsid w:val="401C3001"/>
    <w:rsid w:val="404F772C"/>
    <w:rsid w:val="41310365"/>
    <w:rsid w:val="42106EF2"/>
    <w:rsid w:val="42815402"/>
    <w:rsid w:val="43EB2FA7"/>
    <w:rsid w:val="45027780"/>
    <w:rsid w:val="45226AE0"/>
    <w:rsid w:val="45FE1CB4"/>
    <w:rsid w:val="482D2F13"/>
    <w:rsid w:val="48A31AB8"/>
    <w:rsid w:val="49414CEB"/>
    <w:rsid w:val="49797E36"/>
    <w:rsid w:val="4B2720D3"/>
    <w:rsid w:val="4B9E424B"/>
    <w:rsid w:val="4C773108"/>
    <w:rsid w:val="4CBD0EF4"/>
    <w:rsid w:val="4CFC5781"/>
    <w:rsid w:val="4D7D07CB"/>
    <w:rsid w:val="4F872363"/>
    <w:rsid w:val="507943A4"/>
    <w:rsid w:val="50DF707E"/>
    <w:rsid w:val="50E07F9B"/>
    <w:rsid w:val="52206D41"/>
    <w:rsid w:val="522D2622"/>
    <w:rsid w:val="52F338DC"/>
    <w:rsid w:val="54706536"/>
    <w:rsid w:val="550310A9"/>
    <w:rsid w:val="555E5E7A"/>
    <w:rsid w:val="56092868"/>
    <w:rsid w:val="566E5CEA"/>
    <w:rsid w:val="56801737"/>
    <w:rsid w:val="56895D33"/>
    <w:rsid w:val="59A51036"/>
    <w:rsid w:val="5AE3704B"/>
    <w:rsid w:val="5B0D3440"/>
    <w:rsid w:val="5B5A4E46"/>
    <w:rsid w:val="607C7E9C"/>
    <w:rsid w:val="60E45C0D"/>
    <w:rsid w:val="612802A1"/>
    <w:rsid w:val="6285403D"/>
    <w:rsid w:val="63583DCD"/>
    <w:rsid w:val="63CF25E6"/>
    <w:rsid w:val="64E4368C"/>
    <w:rsid w:val="67156443"/>
    <w:rsid w:val="67432105"/>
    <w:rsid w:val="67E95410"/>
    <w:rsid w:val="68043E34"/>
    <w:rsid w:val="685F5C94"/>
    <w:rsid w:val="68F5309D"/>
    <w:rsid w:val="692E4F5D"/>
    <w:rsid w:val="69A95D7C"/>
    <w:rsid w:val="69DA6D27"/>
    <w:rsid w:val="6AFA1591"/>
    <w:rsid w:val="6B9E17BB"/>
    <w:rsid w:val="6C267992"/>
    <w:rsid w:val="6DB0451B"/>
    <w:rsid w:val="6EAE57C1"/>
    <w:rsid w:val="6F750CE1"/>
    <w:rsid w:val="6FDF26A7"/>
    <w:rsid w:val="70BD00C9"/>
    <w:rsid w:val="71466B07"/>
    <w:rsid w:val="71B04D77"/>
    <w:rsid w:val="73E77808"/>
    <w:rsid w:val="74531913"/>
    <w:rsid w:val="7498312D"/>
    <w:rsid w:val="7511548C"/>
    <w:rsid w:val="751947A6"/>
    <w:rsid w:val="756723D1"/>
    <w:rsid w:val="76103BB5"/>
    <w:rsid w:val="776D237C"/>
    <w:rsid w:val="77EC61E0"/>
    <w:rsid w:val="79B73259"/>
    <w:rsid w:val="79CA5EA2"/>
    <w:rsid w:val="79E158D9"/>
    <w:rsid w:val="7C6179D5"/>
    <w:rsid w:val="7CE97F10"/>
    <w:rsid w:val="7DB94D5F"/>
    <w:rsid w:val="7EAD0FC0"/>
    <w:rsid w:val="7ECB17E9"/>
    <w:rsid w:val="7EE7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1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B132C"/>
    <w:rPr>
      <w:kern w:val="2"/>
      <w:sz w:val="18"/>
      <w:szCs w:val="18"/>
    </w:rPr>
  </w:style>
  <w:style w:type="paragraph" w:styleId="a4">
    <w:name w:val="footer"/>
    <w:basedOn w:val="a"/>
    <w:link w:val="Char0"/>
    <w:rsid w:val="00DB1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B132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cp:lastPrinted>2016-11-15T09:26:00Z</cp:lastPrinted>
  <dcterms:created xsi:type="dcterms:W3CDTF">2016-11-16T02:25:00Z</dcterms:created>
  <dcterms:modified xsi:type="dcterms:W3CDTF">2016-11-16T02:26:00Z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